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5CBE" w:rsidRDefault="00CC5CBE" w:rsidP="00CC5CBE">
      <w:pPr>
        <w:jc w:val="center"/>
        <w:rPr>
          <w:rFonts w:ascii="Tahoma" w:hAnsi="Tahoma" w:cs="Tahoma"/>
          <w:b/>
          <w:sz w:val="22"/>
          <w:szCs w:val="22"/>
        </w:rPr>
      </w:pPr>
      <w:r>
        <w:rPr>
          <w:rFonts w:ascii="Tahoma" w:hAnsi="Tahoma" w:cs="Tahoma"/>
          <w:b/>
          <w:sz w:val="22"/>
          <w:szCs w:val="22"/>
        </w:rPr>
        <w:t>BAB 6</w:t>
      </w:r>
    </w:p>
    <w:p w:rsidR="00CD07B6" w:rsidRDefault="00CD07B6" w:rsidP="00CC5CBE">
      <w:pPr>
        <w:jc w:val="center"/>
        <w:rPr>
          <w:rFonts w:ascii="Tahoma" w:hAnsi="Tahoma" w:cs="Tahoma"/>
          <w:b/>
          <w:sz w:val="22"/>
          <w:szCs w:val="22"/>
        </w:rPr>
      </w:pPr>
      <w:r w:rsidRPr="00BA3570">
        <w:rPr>
          <w:rFonts w:ascii="Tahoma" w:hAnsi="Tahoma" w:cs="Tahoma"/>
          <w:b/>
          <w:sz w:val="22"/>
          <w:szCs w:val="22"/>
        </w:rPr>
        <w:t>LINGKUNGAN USAHA DAN PEMILIHAN LETAK USAHA</w:t>
      </w:r>
    </w:p>
    <w:p w:rsidR="00CC5CBE" w:rsidRDefault="00CC5CBE" w:rsidP="00664B10">
      <w:pPr>
        <w:jc w:val="right"/>
        <w:rPr>
          <w:rFonts w:ascii="Tahoma" w:hAnsi="Tahoma" w:cs="Tahoma"/>
          <w:b/>
          <w:sz w:val="22"/>
          <w:szCs w:val="22"/>
        </w:rPr>
      </w:pPr>
    </w:p>
    <w:p w:rsidR="00CC5CBE" w:rsidRDefault="00CC5CBE" w:rsidP="00664B10">
      <w:pPr>
        <w:jc w:val="right"/>
        <w:rPr>
          <w:rFonts w:ascii="Tahoma" w:hAnsi="Tahoma" w:cs="Tahoma"/>
          <w:b/>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Didalam membangun sebuah usaha, seorang </w:t>
      </w:r>
      <w:r w:rsidRPr="00BA3570">
        <w:rPr>
          <w:rFonts w:ascii="Tahoma" w:hAnsi="Tahoma" w:cs="Tahoma"/>
          <w:i/>
          <w:sz w:val="22"/>
          <w:szCs w:val="22"/>
        </w:rPr>
        <w:t>entrepreneur</w:t>
      </w:r>
      <w:r w:rsidRPr="00BA3570">
        <w:rPr>
          <w:rFonts w:ascii="Tahoma" w:hAnsi="Tahoma" w:cs="Tahoma"/>
          <w:sz w:val="22"/>
          <w:szCs w:val="22"/>
        </w:rPr>
        <w:t xml:space="preserve"> atau yang sering kita sebut dengan seorang wirausaha harus mampu membaca tempat yang paling strategis untuk menunjang kelangsungan usaha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dibangun. Banyak Usaha Kecil Menengah yang dibangun masyarakat tidak mampu bersaing dengan para pesaing dengan jenis produk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Kekalahan dalam bersaing itu salah satu penyebabnya adalah salah menetapkan tempat yang tepat yang sesuai dengan jenis usaha yang dijalani. Sebagai contoh seorang wirausaha yang bergerak dibidang kuliner seperti bakso membuka warung bakso didalam sebuah gang yang jarang dilalui oleh kendaraan, sementara yang menjadi langganan warung bakso tersebut hanyalah orang disekitar warung saja. Maka warung bakso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mengalami kebangkrutan karena akan kalah bersaing dengan warung bakso lain yang memiliki tempat usaha yang lebih strategis misalnya tempat usaha di pinggir jalan raya.</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Dalam membuat rencana bisnis, pemilihan lokasi usaha adalah hal utama yang perlu dipertimbangkan. Lokasi strategis menjadi salah satu faktor penting dan sangat menentukan keberhasilan suatu usaha. Banyak hal yang harus dipertimbangkan dalam memilih lokasi, sebagai salah satu faktor mendasar, yang sangat berpengaruh pada penghasilan dan biaya, baik biaya tetap maupun biaya variabel. Lokasi usaha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berhubungan dengan masalah efisiensi transportasi, sifat bahan baku atau sifat produknya, dan kemudahannya mencapai konsumen. Lokasi juga berpengaruh terhadap kenyamanan pembeli dan juga kenyamanan Anda sebagai pemilik usaha. Bagi wirausahawan pemula, sebaiknya berhati-hati dalam menentukan lokasi usaha, jangan sampai asal pilih lokasi.</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Selain penentuan lokasi, salah satu aspek yang juga dianggap penting dalam menjaga agar usaha tetap berjalan dengan posisi keuangan yang profit adalah merencanakan fasilitas usaha. Fasilitas usaha yang dimaksud berupa fasilitas yang diberikan demi memuaskan para konsumen seperti fasilitas keamanan atau </w:t>
      </w:r>
      <w:r w:rsidRPr="00BA3570">
        <w:rPr>
          <w:rFonts w:ascii="Tahoma" w:hAnsi="Tahoma" w:cs="Tahoma"/>
          <w:i/>
          <w:sz w:val="22"/>
          <w:szCs w:val="22"/>
        </w:rPr>
        <w:t>security</w:t>
      </w:r>
      <w:r w:rsidRPr="00BA3570">
        <w:rPr>
          <w:rFonts w:ascii="Tahoma" w:hAnsi="Tahoma" w:cs="Tahoma"/>
          <w:sz w:val="22"/>
          <w:szCs w:val="22"/>
        </w:rPr>
        <w:t xml:space="preserve"> pada sebuah minimarket yang memberikan rasa aman kepada konsumen sehingga konsumen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takut bila terjadi sesuatu yang tidak diinginkan seperti kemalingan dan lain sebagainya. Fasilitas usaha tidak hanya dari segi keamanan saja, tetapi terdapat beberapa fasilitas usaha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yang sangat positif didalam dunia usaha.</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Suatu 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mampu bersaing bila mana pengusaha mampu melihat dan memilih tempat atau lokasi usaha yang strategis demi menunjang kelancaran usahanya, selain itu untuk membuat minat konsumen tidak berkurang atas produk maupun jasa yang kita jual, seorang pengusaha harus bisa merencanakan fasilitas usahanya sebaik mungkin.</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Tujuan penulisan </w:t>
      </w:r>
      <w:proofErr w:type="gramStart"/>
      <w:r w:rsidRPr="00BA3570">
        <w:rPr>
          <w:rFonts w:ascii="Tahoma" w:hAnsi="Tahoma" w:cs="Tahoma"/>
          <w:sz w:val="22"/>
          <w:szCs w:val="22"/>
        </w:rPr>
        <w:t>bab</w:t>
      </w:r>
      <w:proofErr w:type="gramEnd"/>
      <w:r w:rsidRPr="00BA3570">
        <w:rPr>
          <w:rFonts w:ascii="Tahoma" w:hAnsi="Tahoma" w:cs="Tahoma"/>
          <w:sz w:val="22"/>
          <w:szCs w:val="22"/>
        </w:rPr>
        <w:t xml:space="preserve"> ini adalah untuk mengetahui konsep pengolahan usaha, mengetahui konsep lingkungan usaha, mengetahui metode dalam penentuan lokasi usaha, mengetahui faktor-faktor yang mempengaruhi pemilihan lokasi usaha, dan mengetahui pengaruh penentuan lokasi usaha terhadap bisnis.</w:t>
      </w:r>
    </w:p>
    <w:p w:rsidR="00CD07B6" w:rsidRDefault="00CD07B6" w:rsidP="00664B10">
      <w:pPr>
        <w:rPr>
          <w:rFonts w:ascii="Tahoma" w:eastAsia="Times New Roman" w:hAnsi="Tahoma" w:cs="Tahoma"/>
          <w:sz w:val="22"/>
          <w:szCs w:val="22"/>
        </w:rPr>
      </w:pPr>
    </w:p>
    <w:p w:rsidR="00CC5CBE" w:rsidRDefault="00CC5CBE" w:rsidP="00664B10">
      <w:pPr>
        <w:rPr>
          <w:rFonts w:ascii="Tahoma" w:eastAsia="Times New Roman" w:hAnsi="Tahoma" w:cs="Tahoma"/>
          <w:sz w:val="22"/>
          <w:szCs w:val="22"/>
        </w:rPr>
      </w:pPr>
    </w:p>
    <w:p w:rsidR="00CC5CBE" w:rsidRDefault="00CC5CBE" w:rsidP="00664B10">
      <w:pPr>
        <w:rPr>
          <w:rFonts w:ascii="Tahoma" w:eastAsia="Times New Roman" w:hAnsi="Tahoma" w:cs="Tahoma"/>
          <w:sz w:val="22"/>
          <w:szCs w:val="22"/>
        </w:rPr>
      </w:pPr>
    </w:p>
    <w:p w:rsidR="00CC5CBE" w:rsidRPr="00BA3570" w:rsidRDefault="00CC5CBE" w:rsidP="00664B10">
      <w:pPr>
        <w:rPr>
          <w:rFonts w:ascii="Tahoma" w:eastAsia="Times New Roman"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lastRenderedPageBreak/>
        <w:t>PENGELOLAAN USAHA</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Istilah bisnis adalah istilah yang sangat populer dan begitu memasyarakat di negara mana pun. Tidak terkecuali di Indonesia yang tergolong negara berkembang telah memiliki pengusaha dan pebisnis yang tersohor. Bahkan di antara mereka yang sudah mencapai puncak prestasi bisnis pada level nasional dan internasional.</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Di antara popularitas istilah ini biasanya dikaitkan dengan kesuksesan seseorang yang memiliki sejumlah kekayaan dan perusahaan di mana-mana. Dan memang biasanya orang yang ingin sukses dan cepat kaya,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dianjurkan untuk terjun menggeluti dunia bisnis.</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Meskipun sudah dipraktikkan oleh sekian banyak orang, rasanya tidak salah kalau kita coba memberi makna atau memahami arti sesungguhnya dari bisnis itu, sehingga kita memiliki cakupan dan pandangan yang jelas mengenai aktivitas dan usaha yang sudah atau sedang kita jalankan apakah termasuk kategori bisnis atau bukan. Dari situ kita bisa melakukan evaluasi dan melakukan perbaikan yang akhirnya kita bisa meraih keberhasilan dalam bisnis kita.</w:t>
      </w:r>
    </w:p>
    <w:p w:rsidR="00CD07B6" w:rsidRPr="00BA3570" w:rsidRDefault="00CD07B6" w:rsidP="00CC5CBE">
      <w:pPr>
        <w:spacing w:before="120"/>
        <w:ind w:left="425" w:firstLine="709"/>
        <w:jc w:val="both"/>
        <w:rPr>
          <w:rFonts w:ascii="Tahoma" w:hAnsi="Tahoma" w:cs="Tahoma"/>
          <w:b/>
          <w:sz w:val="22"/>
          <w:szCs w:val="22"/>
        </w:rPr>
      </w:pPr>
      <w:r w:rsidRPr="00BA3570">
        <w:rPr>
          <w:rFonts w:ascii="Tahoma" w:hAnsi="Tahoma" w:cs="Tahoma"/>
          <w:sz w:val="22"/>
          <w:szCs w:val="22"/>
        </w:rPr>
        <w:t xml:space="preserve">Secara historis istilah bisnis berasal dari bahasa Inggris, yaitu </w:t>
      </w:r>
      <w:r w:rsidRPr="00BA3570">
        <w:rPr>
          <w:rFonts w:ascii="Tahoma" w:hAnsi="Tahoma" w:cs="Tahoma"/>
          <w:i/>
          <w:sz w:val="22"/>
          <w:szCs w:val="22"/>
        </w:rPr>
        <w:t>business</w:t>
      </w:r>
      <w:r w:rsidR="00CC5CBE">
        <w:rPr>
          <w:rFonts w:ascii="Tahoma" w:hAnsi="Tahoma" w:cs="Tahoma"/>
          <w:i/>
          <w:sz w:val="22"/>
          <w:szCs w:val="22"/>
        </w:rPr>
        <w:t xml:space="preserve"> </w:t>
      </w:r>
      <w:r w:rsidRPr="00BA3570">
        <w:rPr>
          <w:rFonts w:ascii="Tahoma" w:hAnsi="Tahoma" w:cs="Tahoma"/>
          <w:sz w:val="22"/>
          <w:szCs w:val="22"/>
        </w:rPr>
        <w:t xml:space="preserve">yang memiliki arti tiga istilah dalam bahas Indonesia, perusahaan, urusan, dan usaha. Business sendiri kata dasarnya </w:t>
      </w:r>
      <w:r w:rsidRPr="00BA3570">
        <w:rPr>
          <w:rFonts w:ascii="Tahoma" w:hAnsi="Tahoma" w:cs="Tahoma"/>
          <w:i/>
          <w:sz w:val="22"/>
          <w:szCs w:val="22"/>
        </w:rPr>
        <w:t>busy</w:t>
      </w:r>
      <w:r w:rsidRPr="00BA3570">
        <w:rPr>
          <w:rFonts w:ascii="Tahoma" w:hAnsi="Tahoma" w:cs="Tahoma"/>
          <w:b/>
          <w:sz w:val="22"/>
          <w:szCs w:val="22"/>
        </w:rPr>
        <w:t>, yang berarti ǲsibukǳ.</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Sibuk di sini bisa jadi sibuk seseorang atau komunitas atau masyarakat yang sibuk mengerjakan aktivitas dan pekerjaan yang bisa mendatangkan manfaat, laba atau keuntungan. Untuk pengertian bisnis kita bisa melihat kepada beberapa definisi yang telah diberikan oleh para ahli bisnis, baik praktisi maupun akademisi, mulai era dulu sampai beberapa periode terkini. Misalnya pengertian yang diberikan Ebert, dia mendefinisikan bisnis sebagai sebuah organisasi yang mengelola barang dan jasa untuk memperoleh laba (Part, F. 2020).</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Part memaknai bisnis sebagai sebuah sekelompok orang yang memiliki tujuan memperoleh keuntungan, dengan mengelola barang agar menghasilkan barang yang bagus dan layak. Bisnis menurut pandangan Ebert dilakukan dalam sejumlah orang, artinya lebih dari satu orang, dan senantiasa meraih keuntungan sebagai tujuannya atau target dari bisnisnya.</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 xml:space="preserve">Sementara definisi berikutnya yang bisa kita lihat dari pendapatnya Erasmus, B. </w:t>
      </w:r>
      <w:r w:rsidRPr="00BA3570">
        <w:rPr>
          <w:rFonts w:ascii="Tahoma" w:hAnsi="Tahoma" w:cs="Tahoma"/>
          <w:i/>
          <w:sz w:val="22"/>
          <w:szCs w:val="22"/>
        </w:rPr>
        <w:t>Et al</w:t>
      </w:r>
      <w:r w:rsidRPr="00BA3570">
        <w:rPr>
          <w:rFonts w:ascii="Tahoma" w:hAnsi="Tahoma" w:cs="Tahoma"/>
          <w:sz w:val="22"/>
          <w:szCs w:val="22"/>
        </w:rPr>
        <w:t>. (2017), meskipun dia memberi arti bisnis secara sederhana, tetapi lebih lengkap dibanding definisi yang dimiliki Ebert. Dia mengatakan bahwa bisnis adalah semua kegiatan yang dilakukan seseorang atau lebih, yang terorganisir dalam mencari laba melalui penyediaan produk yang dibutuhkan oleh masyarakat.</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Ada beberapa perbedaan kedua definisi ini, Saydam mengkategorikan para praktisi bisnis adalah seorang atau lebih luasnya beberapa orang yang tergabung dalam sebuah organisasi yang memiliki tujuan jelas dalam membuat produk yang dibutuhkan orang lain atau konsumen. Saydam melewatkan jasa sebagai produk yang ditawarkan kepada orang lain. Padahal jasa pun untuk saat ini bisa dijadikan sesuatu yang bisa dijual dan mendatangkan keuntungan. Buktinya sekarang ini banyak perusahaan atau lembaga-lembaga bisnis yang bergerak dalam bidang jasa dan tidak hanya membuat sebuah produk.</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t>Kemudian kita bisa melihat definisi bisnis yang diberikan Scarborough, N. M. (2016) yang rupanya lebih lengkap dari kedua definisi di atas tadi, bahwa bisnis adalah jumlah seluruh kegiatan yang diorganisir oleh orang-orang yang berkecimpung dalam bidang perniagaan dan industri menyediakan barang dan jasa untuk kebutuhan mempertahankan dan memperbaiki standar serta kualitas hidup mereka.</w:t>
      </w:r>
    </w:p>
    <w:p w:rsidR="00CD07B6" w:rsidRPr="00BA3570" w:rsidRDefault="00CD07B6" w:rsidP="00CC5CBE">
      <w:pPr>
        <w:spacing w:before="120"/>
        <w:ind w:left="425" w:firstLine="709"/>
        <w:jc w:val="both"/>
        <w:rPr>
          <w:rFonts w:ascii="Tahoma" w:hAnsi="Tahoma" w:cs="Tahoma"/>
          <w:sz w:val="22"/>
          <w:szCs w:val="22"/>
        </w:rPr>
      </w:pPr>
      <w:r w:rsidRPr="00BA3570">
        <w:rPr>
          <w:rFonts w:ascii="Tahoma" w:hAnsi="Tahoma" w:cs="Tahoma"/>
          <w:sz w:val="22"/>
          <w:szCs w:val="22"/>
        </w:rPr>
        <w:lastRenderedPageBreak/>
        <w:t>Dengan demikian pengelolaan bisnis berarti sebagai usaha mengelola produk dan jasa untuk mendapatkan keuntungan sehingga bisa menghidupi diri, keluarga dan lingkungan, melalui kegiatan-kegiatan mengkombinasikan antara ide, tenaga kerja, material, modal, keterampilan dalam melakukan inovasi dan kreativitas untuk menghasilkan suatu produk dan jasa yang laku dijual dan bermanfaat untuk orang lain, karena produk dan jasa yang dihasilkan itu memang dibutuhkan oleh masyarakat. Dalam ilmu ekonomi pun bisnis dikatakan sebagai suatu organisasi yang menjual barang atau jasa kepada konsumen atau bisnis lainnya untuk mendapatkan laba.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LINGKUNGAN USAHA</w:t>
      </w:r>
    </w:p>
    <w:p w:rsidR="00CD07B6" w:rsidRPr="00BA3570" w:rsidRDefault="00CD07B6" w:rsidP="008E3509">
      <w:pPr>
        <w:spacing w:before="120"/>
        <w:ind w:left="425" w:firstLine="709"/>
        <w:jc w:val="both"/>
        <w:rPr>
          <w:rFonts w:ascii="Tahoma" w:hAnsi="Tahoma" w:cs="Tahoma"/>
          <w:sz w:val="22"/>
          <w:szCs w:val="22"/>
        </w:rPr>
      </w:pPr>
      <w:r w:rsidRPr="00BA3570">
        <w:rPr>
          <w:rFonts w:ascii="Tahoma" w:hAnsi="Tahoma" w:cs="Tahoma"/>
          <w:sz w:val="22"/>
          <w:szCs w:val="22"/>
        </w:rPr>
        <w:t>Ada beberapa jenis lingkungan yang memengaruhi kegiatan suatu bisnis, yang dijalankan oleh pelaku bisnis. Pada dasarnya lingkungan tersebut dapat dibedakan atas dua lapis. Lapis pertama merupakan lingkungan intern, yang mungkin dapat dikendalikan secara organisastoris oleh para pelaku usaha, sehingga dapat diarahkan sesuai dengan keinginan perusahaan. Sedangkan lapis kedua disebut lingkungan ekstern, yaitu lingkungan yang berada di luar kegiatan bisnis yang tidak mungkin dapat dikendalikan begitu saja oleh pelaku bisnis sesuai dengan keinginan perusahaan. Malah pelaku bisnislah yang harus mengikuti kemauan lingkungan ekstern tersebut, agar kegiatan bisnis bisa selamat dari pengaruh lingkungan demikian (Cherunilam, F. (2021).</w:t>
      </w:r>
    </w:p>
    <w:p w:rsidR="00CD07B6" w:rsidRPr="00BA3570" w:rsidRDefault="00CD07B6" w:rsidP="008E3509">
      <w:pPr>
        <w:spacing w:before="120"/>
        <w:ind w:left="425" w:firstLine="709"/>
        <w:jc w:val="both"/>
        <w:rPr>
          <w:rFonts w:ascii="Tahoma" w:hAnsi="Tahoma" w:cs="Tahoma"/>
          <w:sz w:val="22"/>
          <w:szCs w:val="22"/>
        </w:rPr>
      </w:pPr>
      <w:r w:rsidRPr="00BA3570">
        <w:rPr>
          <w:rFonts w:ascii="Tahoma" w:hAnsi="Tahoma" w:cs="Tahoma"/>
          <w:sz w:val="22"/>
          <w:szCs w:val="22"/>
        </w:rPr>
        <w:t>Faktor-faktor intern yang mempengaruhi kegiatan bisnis tidak lain dari unsur-unsur atau subsistem kegiatan bisnis seperti: a. tenaga kerja (karyawan); b. modal (</w:t>
      </w:r>
      <w:r w:rsidRPr="00BA3570">
        <w:rPr>
          <w:rFonts w:ascii="Tahoma" w:hAnsi="Tahoma" w:cs="Tahoma"/>
          <w:i/>
          <w:sz w:val="22"/>
          <w:szCs w:val="22"/>
        </w:rPr>
        <w:t>money</w:t>
      </w:r>
      <w:r w:rsidRPr="00BA3570">
        <w:rPr>
          <w:rFonts w:ascii="Tahoma" w:hAnsi="Tahoma" w:cs="Tahoma"/>
          <w:sz w:val="22"/>
          <w:szCs w:val="22"/>
        </w:rPr>
        <w:t xml:space="preserve">), c. Material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d. </w:t>
      </w:r>
      <w:r w:rsidRPr="00BA3570">
        <w:rPr>
          <w:rFonts w:ascii="Tahoma" w:hAnsi="Tahoma" w:cs="Tahoma"/>
          <w:i/>
          <w:sz w:val="22"/>
          <w:szCs w:val="22"/>
        </w:rPr>
        <w:t>machine</w:t>
      </w:r>
      <w:r w:rsidRPr="00BA3570">
        <w:rPr>
          <w:rFonts w:ascii="Tahoma" w:hAnsi="Tahoma" w:cs="Tahoma"/>
          <w:sz w:val="22"/>
          <w:szCs w:val="22"/>
        </w:rPr>
        <w:t xml:space="preserve"> (peralatan mesin dan komputer), e. metode (manajemen yang digunakan pelaku bisnis). Kelima jenis lingkungan intern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turut mempengaruhi maju mundurnya kegiatan bisnis, namun karena ia berada di lingkungan intern perusahaan, sedikit banyak masih dapat dikendalikan dampaknya bagi kegiatan bisnis itu sendiri. Kelima faktor lingkungan intern berada di bawah wewenang pelaku bisnis untuk mengatur dan mengelolanya. Karena itu, bila kegiatan bisnis sudah mulai beraksi, berarti faktor-faktor lingkungan intern tersebut tidak menimbulkan masalah bagi kelanjutan kegiatan bisnis (Hrechyshkina, O., &amp; Samakhavets, M. 2019).</w:t>
      </w:r>
    </w:p>
    <w:p w:rsidR="00CD07B6" w:rsidRPr="00BA3570" w:rsidRDefault="00CD07B6" w:rsidP="0097749D">
      <w:pPr>
        <w:numPr>
          <w:ilvl w:val="0"/>
          <w:numId w:val="79"/>
        </w:numPr>
        <w:spacing w:before="120"/>
        <w:ind w:hanging="295"/>
        <w:rPr>
          <w:rFonts w:ascii="Tahoma" w:hAnsi="Tahoma" w:cs="Tahoma"/>
          <w:sz w:val="22"/>
          <w:szCs w:val="22"/>
        </w:rPr>
      </w:pPr>
      <w:r w:rsidRPr="00BA3570">
        <w:rPr>
          <w:rFonts w:ascii="Tahoma" w:hAnsi="Tahoma" w:cs="Tahoma"/>
          <w:sz w:val="22"/>
          <w:szCs w:val="22"/>
        </w:rPr>
        <w:t>Lingkungan ekonomi dan hukum.</w:t>
      </w:r>
    </w:p>
    <w:p w:rsidR="00CD07B6" w:rsidRPr="00BA3570" w:rsidRDefault="00CD07B6" w:rsidP="00E14D4F">
      <w:pPr>
        <w:spacing w:before="120"/>
        <w:ind w:left="709"/>
        <w:jc w:val="both"/>
        <w:rPr>
          <w:rFonts w:ascii="Tahoma" w:hAnsi="Tahoma" w:cs="Tahoma"/>
          <w:sz w:val="22"/>
          <w:szCs w:val="22"/>
        </w:rPr>
      </w:pPr>
      <w:r w:rsidRPr="00BA3570">
        <w:rPr>
          <w:rFonts w:ascii="Tahoma" w:hAnsi="Tahoma" w:cs="Tahoma"/>
          <w:sz w:val="22"/>
          <w:szCs w:val="22"/>
        </w:rPr>
        <w:t xml:space="preserve">Orang bersedia memulai bisnis baru jika mereka percaya bahwa risiko kehilangan uang mereka tidaklah terlalu besar. Sebagian dari risiko tersebut mencakup sistem perekonomian dan bagaimana pemerintah bekerja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atau menentang bisnis. Pemerintah dapat melakukan banyak hal untuk mengurangi risiko memulai bisnis dan dengan demikian meningkatkan kewirausahaan dan kekayaan. Misalnya, sebuah pemerintahan dapat menjaga pajak dan regulasi pada tingkat minimum, atau pemerintah mengizinkan kepemilikan bisnis swasta, menerbitkan peraturan-peraturan yang memungkinkan para pelaku bisnis untuk menulis kontrak-kontrak yang berlaku</w:t>
      </w:r>
      <w:r w:rsidR="008E3509">
        <w:rPr>
          <w:rFonts w:ascii="Tahoma" w:hAnsi="Tahoma" w:cs="Tahoma"/>
          <w:sz w:val="22"/>
          <w:szCs w:val="22"/>
        </w:rPr>
        <w:t xml:space="preserve"> </w:t>
      </w:r>
      <w:r w:rsidRPr="00BA3570">
        <w:rPr>
          <w:rFonts w:ascii="Tahoma" w:hAnsi="Tahoma" w:cs="Tahoma"/>
          <w:sz w:val="22"/>
          <w:szCs w:val="22"/>
        </w:rPr>
        <w:t>dipengadilan, pemerintah juga dapat menciptakan satu mata uang yang dapat diperdagangkan di pasar dunia;</w:t>
      </w:r>
    </w:p>
    <w:p w:rsidR="00CD07B6" w:rsidRPr="00BA3570" w:rsidRDefault="00CD07B6" w:rsidP="0097749D">
      <w:pPr>
        <w:numPr>
          <w:ilvl w:val="0"/>
          <w:numId w:val="79"/>
        </w:numPr>
        <w:spacing w:before="120"/>
        <w:ind w:hanging="295"/>
        <w:rPr>
          <w:rFonts w:ascii="Tahoma" w:hAnsi="Tahoma" w:cs="Tahoma"/>
          <w:sz w:val="22"/>
          <w:szCs w:val="22"/>
        </w:rPr>
      </w:pPr>
      <w:r w:rsidRPr="00BA3570">
        <w:rPr>
          <w:rFonts w:ascii="Tahoma" w:hAnsi="Tahoma" w:cs="Tahoma"/>
          <w:sz w:val="22"/>
          <w:szCs w:val="22"/>
        </w:rPr>
        <w:t>Lingkungan teknologi.</w:t>
      </w:r>
    </w:p>
    <w:p w:rsidR="00CD07B6" w:rsidRPr="00BA3570" w:rsidRDefault="00CD07B6" w:rsidP="00E14D4F">
      <w:pPr>
        <w:spacing w:before="120"/>
        <w:ind w:left="709"/>
        <w:jc w:val="both"/>
        <w:rPr>
          <w:rFonts w:ascii="Tahoma" w:hAnsi="Tahoma" w:cs="Tahoma"/>
          <w:sz w:val="22"/>
          <w:szCs w:val="22"/>
        </w:rPr>
      </w:pPr>
      <w:r w:rsidRPr="00BA3570">
        <w:rPr>
          <w:rFonts w:ascii="Tahoma" w:hAnsi="Tahoma" w:cs="Tahoma"/>
          <w:sz w:val="22"/>
          <w:szCs w:val="22"/>
        </w:rPr>
        <w:t>Sejak masa prasejarah, manusia telah merasakan kebutuhan untuk menciptakan peralatan yang membuat pekerjaan mereka menjadi lebih mudah. Berbagai alat dan mesin yang diciptakan dalam sejarah telah sangat mengubah lingkungan bisnis, tetapi hanya sedikit perubahan teknologi yang mampu menyebabkan pengaruh menyeluruh dan bertahan lama pada bisnis sebagaimana timbulnya teknologi informasi seperti komputer, modem, telepon seluler, dan sebagainya. Hal yang paling penting di antara perkembangan-perkembangan teknologi ini dalam internet.</w:t>
      </w:r>
    </w:p>
    <w:p w:rsidR="00CD07B6" w:rsidRPr="00BA3570" w:rsidRDefault="00CD07B6" w:rsidP="00664B10">
      <w:pPr>
        <w:rPr>
          <w:rFonts w:ascii="Tahoma" w:hAnsi="Tahoma" w:cs="Tahoma"/>
          <w:sz w:val="22"/>
          <w:szCs w:val="22"/>
        </w:rPr>
      </w:pPr>
    </w:p>
    <w:p w:rsidR="00CD07B6" w:rsidRPr="00BA3570" w:rsidRDefault="00CD07B6" w:rsidP="0097749D">
      <w:pPr>
        <w:numPr>
          <w:ilvl w:val="0"/>
          <w:numId w:val="79"/>
        </w:numPr>
        <w:spacing w:before="120"/>
        <w:ind w:hanging="295"/>
        <w:rPr>
          <w:rFonts w:ascii="Tahoma" w:hAnsi="Tahoma" w:cs="Tahoma"/>
          <w:sz w:val="22"/>
          <w:szCs w:val="22"/>
        </w:rPr>
      </w:pPr>
      <w:r w:rsidRPr="00BA3570">
        <w:rPr>
          <w:rFonts w:ascii="Tahoma" w:hAnsi="Tahoma" w:cs="Tahoma"/>
          <w:sz w:val="22"/>
          <w:szCs w:val="22"/>
        </w:rPr>
        <w:lastRenderedPageBreak/>
        <w:t>Lingkungan persaingan.</w:t>
      </w:r>
    </w:p>
    <w:p w:rsidR="00CD07B6" w:rsidRPr="00BA3570" w:rsidRDefault="00CD07B6" w:rsidP="008A7A6A">
      <w:pPr>
        <w:spacing w:before="120"/>
        <w:ind w:left="709"/>
        <w:jc w:val="both"/>
        <w:rPr>
          <w:rFonts w:ascii="Tahoma" w:hAnsi="Tahoma" w:cs="Tahoma"/>
          <w:sz w:val="22"/>
          <w:szCs w:val="22"/>
        </w:rPr>
      </w:pPr>
      <w:r w:rsidRPr="00BA3570">
        <w:rPr>
          <w:rFonts w:ascii="Tahoma" w:hAnsi="Tahoma" w:cs="Tahoma"/>
          <w:sz w:val="22"/>
          <w:szCs w:val="22"/>
        </w:rPr>
        <w:t>Persaingan di antara bisnis belum pernah seketat saat ini. Beberapa perusahaan telah menemukan senjata untuk bersaing dengan memfokuskan diri pada kualitas. Tujuan dari banyak perusahaan adalah nihil cacat (</w:t>
      </w:r>
      <w:r w:rsidRPr="00BA3570">
        <w:rPr>
          <w:rFonts w:ascii="Tahoma" w:hAnsi="Tahoma" w:cs="Tahoma"/>
          <w:i/>
          <w:sz w:val="22"/>
          <w:szCs w:val="22"/>
        </w:rPr>
        <w:t>zero defects</w:t>
      </w:r>
      <w:r w:rsidRPr="00BA3570">
        <w:rPr>
          <w:rFonts w:ascii="Tahoma" w:hAnsi="Tahoma" w:cs="Tahoma"/>
          <w:sz w:val="22"/>
          <w:szCs w:val="22"/>
        </w:rPr>
        <w:t>) tidak ada kesalahan dalam membuat produk. Walaupun demikian, sekadar membuat produk berkualitas tinggi tidaklah cukup untuk menjadikan perusahaan mampu bersaing dalam pasar dunia. Perusahaan kini harus menawarkan produk berkualitas tinggi dan layanan prima pada harga berasing nilai.</w:t>
      </w:r>
    </w:p>
    <w:p w:rsidR="00CD07B6" w:rsidRPr="00BA3570" w:rsidRDefault="00CD07B6" w:rsidP="0097749D">
      <w:pPr>
        <w:numPr>
          <w:ilvl w:val="0"/>
          <w:numId w:val="79"/>
        </w:numPr>
        <w:spacing w:before="120"/>
        <w:ind w:hanging="295"/>
        <w:rPr>
          <w:rFonts w:ascii="Tahoma" w:hAnsi="Tahoma" w:cs="Tahoma"/>
          <w:sz w:val="22"/>
          <w:szCs w:val="22"/>
        </w:rPr>
      </w:pPr>
      <w:r w:rsidRPr="00BA3570">
        <w:rPr>
          <w:rFonts w:ascii="Tahoma" w:hAnsi="Tahoma" w:cs="Tahoma"/>
          <w:sz w:val="22"/>
          <w:szCs w:val="22"/>
        </w:rPr>
        <w:t>Lingkungan sosial.</w:t>
      </w:r>
    </w:p>
    <w:p w:rsidR="00CD07B6" w:rsidRPr="00BA3570" w:rsidRDefault="00CD07B6" w:rsidP="008A7A6A">
      <w:pPr>
        <w:spacing w:before="120"/>
        <w:ind w:left="709"/>
        <w:jc w:val="both"/>
        <w:rPr>
          <w:rFonts w:ascii="Tahoma" w:hAnsi="Tahoma" w:cs="Tahoma"/>
          <w:sz w:val="22"/>
          <w:szCs w:val="22"/>
        </w:rPr>
      </w:pPr>
      <w:r w:rsidRPr="00BA3570">
        <w:rPr>
          <w:rFonts w:ascii="Tahoma" w:hAnsi="Tahoma" w:cs="Tahoma"/>
          <w:sz w:val="22"/>
          <w:szCs w:val="22"/>
        </w:rPr>
        <w:t xml:space="preserve">Demografi adalah penelitian </w:t>
      </w:r>
      <w:r w:rsidRPr="00BA3570">
        <w:rPr>
          <w:rFonts w:ascii="Tahoma" w:hAnsi="Tahoma" w:cs="Tahoma"/>
          <w:i/>
          <w:sz w:val="22"/>
          <w:szCs w:val="22"/>
        </w:rPr>
        <w:t>statistic</w:t>
      </w:r>
      <w:r w:rsidRPr="00BA3570">
        <w:rPr>
          <w:rFonts w:ascii="Tahoma" w:hAnsi="Tahoma" w:cs="Tahoma"/>
          <w:sz w:val="22"/>
          <w:szCs w:val="22"/>
        </w:rPr>
        <w:t xml:space="preserve"> dari populasi manusia berkaitan dengan jumlah, kepadatan, dan karakteristik-karakteristik, seperti umur, ras, gender, dan pendapatan. Termasuk dengan bagaimana seseorang hidup, di mana mereka tinggal,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mereka beli, dan bagaimana mereka menghabiskan waktunya. Lebih jauh lagi, pergeseran besar populasi membawa peluang-peluang baru bagi beberapa perusahaan dan menurunnya peluang bagi sebagian</w:t>
      </w:r>
      <w:r w:rsidR="008A7A6A">
        <w:rPr>
          <w:rFonts w:ascii="Tahoma" w:hAnsi="Tahoma" w:cs="Tahoma"/>
          <w:sz w:val="22"/>
          <w:szCs w:val="22"/>
        </w:rPr>
        <w:t xml:space="preserve"> </w:t>
      </w:r>
      <w:r w:rsidRPr="00BA3570">
        <w:rPr>
          <w:rFonts w:ascii="Tahoma" w:hAnsi="Tahoma" w:cs="Tahoma"/>
          <w:sz w:val="22"/>
          <w:szCs w:val="22"/>
        </w:rPr>
        <w:t>perusahaan lainnya.</w:t>
      </w:r>
    </w:p>
    <w:p w:rsidR="00CD07B6" w:rsidRPr="00BA3570" w:rsidRDefault="00CD07B6" w:rsidP="0097749D">
      <w:pPr>
        <w:numPr>
          <w:ilvl w:val="0"/>
          <w:numId w:val="79"/>
        </w:numPr>
        <w:spacing w:before="120"/>
        <w:ind w:hanging="295"/>
        <w:rPr>
          <w:rFonts w:ascii="Tahoma" w:hAnsi="Tahoma" w:cs="Tahoma"/>
          <w:sz w:val="22"/>
          <w:szCs w:val="22"/>
        </w:rPr>
      </w:pPr>
      <w:r w:rsidRPr="00BA3570">
        <w:rPr>
          <w:rFonts w:ascii="Tahoma" w:hAnsi="Tahoma" w:cs="Tahoma"/>
          <w:sz w:val="22"/>
          <w:szCs w:val="22"/>
        </w:rPr>
        <w:t>Lingkungan global.</w:t>
      </w:r>
    </w:p>
    <w:p w:rsidR="00CD07B6" w:rsidRPr="00BA3570" w:rsidRDefault="00CD07B6" w:rsidP="008A7A6A">
      <w:pPr>
        <w:spacing w:before="120"/>
        <w:ind w:left="709"/>
        <w:jc w:val="both"/>
        <w:rPr>
          <w:rFonts w:ascii="Tahoma" w:hAnsi="Tahoma" w:cs="Tahoma"/>
          <w:sz w:val="22"/>
          <w:szCs w:val="22"/>
        </w:rPr>
      </w:pPr>
      <w:r w:rsidRPr="00BA3570">
        <w:rPr>
          <w:rFonts w:ascii="Tahoma" w:hAnsi="Tahoma" w:cs="Tahoma"/>
          <w:sz w:val="22"/>
          <w:szCs w:val="22"/>
        </w:rPr>
        <w:t>Lingkungan bisnis global sangat penting. Bagaimana dari perubahan penting pada lingkungan dalam tahun-tahun ini adalah tumbuhnya persaingan internasional dan meningkatnya perdagangan bebas antarbangsa. Dua hal yang menyebabkan bertambahnya perdagangan</w:t>
      </w:r>
      <w:r w:rsidR="008A7A6A">
        <w:rPr>
          <w:rFonts w:ascii="Tahoma" w:hAnsi="Tahoma" w:cs="Tahoma"/>
          <w:sz w:val="22"/>
          <w:szCs w:val="22"/>
        </w:rPr>
        <w:t xml:space="preserve"> </w:t>
      </w:r>
      <w:r w:rsidRPr="00BA3570">
        <w:rPr>
          <w:rFonts w:ascii="Tahoma" w:hAnsi="Tahoma" w:cs="Tahoma"/>
          <w:sz w:val="22"/>
          <w:szCs w:val="22"/>
        </w:rPr>
        <w:t>adalah perbaikan transportasi dan komunikasi. Perubahan-perubahan ini mencakup sistem distribusi yang lebih efisien dan kemajuan-kemajuan komunikasi seperti internet. Perdagangan dunia (globalisasi) telah sangat memperbaiki standar hidup di seluruh dunia.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METODE PENENTUAN LOKASI USAHA</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sz w:val="22"/>
          <w:szCs w:val="22"/>
        </w:rPr>
        <w:t xml:space="preserve">Metode analisis lokasi tidak ada yang dapat dengan tepat menentukan lokasi suatu usaha jasa. Meskipun pemilik usaha telah berusaha menentukan lokasi usahanya dengan menggunakan metode seoptimal mungkin, namun permasalahan yang tidak terduga dapat datang secara tiba-tiba pada lokasi usaha yang telah dipilih misalnya peraturan tempat usaha, ketersediaan air, pembuangan limbah, </w:t>
      </w:r>
      <w:r w:rsidRPr="00BA3570">
        <w:rPr>
          <w:rFonts w:ascii="Tahoma" w:hAnsi="Tahoma" w:cs="Tahoma"/>
          <w:i/>
          <w:sz w:val="22"/>
          <w:szCs w:val="22"/>
        </w:rPr>
        <w:t>suply</w:t>
      </w:r>
      <w:r w:rsidRPr="00BA3570">
        <w:rPr>
          <w:rFonts w:ascii="Tahoma" w:hAnsi="Tahoma" w:cs="Tahoma"/>
          <w:sz w:val="22"/>
          <w:szCs w:val="22"/>
        </w:rPr>
        <w:t xml:space="preserve"> tenaga kerja, biaya transportasi, peraturan pajak, penerimaan masyarakat sekitar, dan lain sebagainya yang dapat mempengaruhi jalannya kegiatan bisnis. Oleh karena itu, pemilihan lokasi usaha jasa sebaiknya memilih lokasi yang memiliki risiko lokasi yang paling kecil. Salah satu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memilih lokasi usaha yang baik adalah dengan mengikuti proses pemilihan sistematis (Pugi, N. A., Zainol, H., &amp; Mohamad, A. A. 2016):</w:t>
      </w:r>
    </w:p>
    <w:p w:rsidR="00CD07B6" w:rsidRPr="00BA3570" w:rsidRDefault="00CD07B6" w:rsidP="0097749D">
      <w:pPr>
        <w:numPr>
          <w:ilvl w:val="0"/>
          <w:numId w:val="80"/>
        </w:numPr>
        <w:spacing w:before="120"/>
        <w:ind w:hanging="295"/>
        <w:jc w:val="both"/>
        <w:rPr>
          <w:rFonts w:ascii="Tahoma" w:hAnsi="Tahoma" w:cs="Tahoma"/>
          <w:sz w:val="22"/>
          <w:szCs w:val="22"/>
        </w:rPr>
      </w:pPr>
      <w:r w:rsidRPr="00BA3570">
        <w:rPr>
          <w:rFonts w:ascii="Tahoma" w:hAnsi="Tahoma" w:cs="Tahoma"/>
          <w:sz w:val="22"/>
          <w:szCs w:val="22"/>
        </w:rPr>
        <w:t>Mendefinisikan objek lokasi usaha.</w:t>
      </w:r>
    </w:p>
    <w:p w:rsidR="00CD07B6" w:rsidRPr="00BA3570" w:rsidRDefault="00CD07B6" w:rsidP="0097749D">
      <w:pPr>
        <w:numPr>
          <w:ilvl w:val="0"/>
          <w:numId w:val="80"/>
        </w:numPr>
        <w:spacing w:before="120"/>
        <w:ind w:hanging="295"/>
        <w:jc w:val="both"/>
        <w:rPr>
          <w:rFonts w:ascii="Tahoma" w:hAnsi="Tahoma" w:cs="Tahoma"/>
          <w:sz w:val="22"/>
          <w:szCs w:val="22"/>
        </w:rPr>
      </w:pPr>
      <w:r w:rsidRPr="00BA3570">
        <w:rPr>
          <w:rFonts w:ascii="Tahoma" w:hAnsi="Tahoma" w:cs="Tahoma"/>
          <w:sz w:val="22"/>
          <w:szCs w:val="22"/>
        </w:rPr>
        <w:t xml:space="preserve">Mengidentifikasi kriteria pemilihan yang </w:t>
      </w:r>
      <w:r w:rsidRPr="00BA3570">
        <w:rPr>
          <w:rFonts w:ascii="Tahoma" w:hAnsi="Tahoma" w:cs="Tahoma"/>
          <w:i/>
          <w:sz w:val="22"/>
          <w:szCs w:val="22"/>
        </w:rPr>
        <w:t>relevant</w:t>
      </w:r>
      <w:r w:rsidRPr="00BA3570">
        <w:rPr>
          <w:rFonts w:ascii="Tahoma" w:hAnsi="Tahoma" w:cs="Tahoma"/>
          <w:sz w:val="22"/>
          <w:szCs w:val="22"/>
        </w:rPr>
        <w:t>.</w:t>
      </w:r>
    </w:p>
    <w:p w:rsidR="00CD07B6" w:rsidRPr="00BA3570" w:rsidRDefault="00CD07B6" w:rsidP="0097749D">
      <w:pPr>
        <w:numPr>
          <w:ilvl w:val="0"/>
          <w:numId w:val="80"/>
        </w:numPr>
        <w:spacing w:before="120"/>
        <w:ind w:hanging="295"/>
        <w:jc w:val="both"/>
        <w:rPr>
          <w:rFonts w:ascii="Tahoma" w:hAnsi="Tahoma" w:cs="Tahoma"/>
          <w:sz w:val="22"/>
          <w:szCs w:val="22"/>
        </w:rPr>
      </w:pPr>
      <w:r w:rsidRPr="00BA3570">
        <w:rPr>
          <w:rFonts w:ascii="Tahoma" w:hAnsi="Tahoma" w:cs="Tahoma"/>
          <w:sz w:val="22"/>
          <w:szCs w:val="22"/>
        </w:rPr>
        <w:t xml:space="preserve">Menggunakan model lokasional (model biaya ekonomi, analisis BEP, linear </w:t>
      </w:r>
      <w:r w:rsidRPr="00BA3570">
        <w:rPr>
          <w:rFonts w:ascii="Tahoma" w:hAnsi="Tahoma" w:cs="Tahoma"/>
          <w:i/>
          <w:sz w:val="22"/>
          <w:szCs w:val="22"/>
        </w:rPr>
        <w:t>programming</w:t>
      </w:r>
      <w:r w:rsidRPr="00BA3570">
        <w:rPr>
          <w:rFonts w:ascii="Tahoma" w:hAnsi="Tahoma" w:cs="Tahoma"/>
          <w:sz w:val="22"/>
          <w:szCs w:val="22"/>
        </w:rPr>
        <w:t xml:space="preserve">, analisis </w:t>
      </w:r>
      <w:r w:rsidRPr="00BA3570">
        <w:rPr>
          <w:rFonts w:ascii="Tahoma" w:hAnsi="Tahoma" w:cs="Tahoma"/>
          <w:i/>
          <w:sz w:val="22"/>
          <w:szCs w:val="22"/>
        </w:rPr>
        <w:t>qualitative</w:t>
      </w:r>
      <w:r w:rsidRPr="00BA3570">
        <w:rPr>
          <w:rFonts w:ascii="Tahoma" w:hAnsi="Tahoma" w:cs="Tahoma"/>
          <w:sz w:val="22"/>
          <w:szCs w:val="22"/>
        </w:rPr>
        <w:t xml:space="preserve"> faktor </w:t>
      </w:r>
      <w:r w:rsidRPr="00BA3570">
        <w:rPr>
          <w:rFonts w:ascii="Tahoma" w:hAnsi="Tahoma" w:cs="Tahoma"/>
          <w:i/>
          <w:sz w:val="22"/>
          <w:szCs w:val="22"/>
        </w:rPr>
        <w:t>analysis</w:t>
      </w:r>
      <w:r w:rsidRPr="00BA3570">
        <w:rPr>
          <w:rFonts w:ascii="Tahoma" w:hAnsi="Tahoma" w:cs="Tahoma"/>
          <w:sz w:val="22"/>
          <w:szCs w:val="22"/>
        </w:rPr>
        <w:t>.)</w:t>
      </w:r>
    </w:p>
    <w:p w:rsidR="00CD07B6" w:rsidRPr="00BA3570" w:rsidRDefault="00CD07B6" w:rsidP="0097749D">
      <w:pPr>
        <w:numPr>
          <w:ilvl w:val="0"/>
          <w:numId w:val="80"/>
        </w:numPr>
        <w:spacing w:before="120"/>
        <w:ind w:hanging="295"/>
        <w:jc w:val="both"/>
        <w:rPr>
          <w:rFonts w:ascii="Tahoma" w:hAnsi="Tahoma" w:cs="Tahoma"/>
          <w:sz w:val="22"/>
          <w:szCs w:val="22"/>
        </w:rPr>
      </w:pPr>
      <w:r w:rsidRPr="00BA3570">
        <w:rPr>
          <w:rFonts w:ascii="Tahoma" w:hAnsi="Tahoma" w:cs="Tahoma"/>
          <w:sz w:val="22"/>
          <w:szCs w:val="22"/>
        </w:rPr>
        <w:t xml:space="preserve">Mengumpulkan data lokasi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dijadikan tempat usaha dan alternatif lokasi lain.</w:t>
      </w:r>
    </w:p>
    <w:p w:rsidR="00CD07B6" w:rsidRPr="00BA3570" w:rsidRDefault="00CD07B6" w:rsidP="0097749D">
      <w:pPr>
        <w:numPr>
          <w:ilvl w:val="0"/>
          <w:numId w:val="80"/>
        </w:numPr>
        <w:spacing w:before="120"/>
        <w:ind w:hanging="295"/>
        <w:jc w:val="both"/>
        <w:rPr>
          <w:rFonts w:ascii="Tahoma" w:hAnsi="Tahoma" w:cs="Tahoma"/>
          <w:sz w:val="22"/>
          <w:szCs w:val="22"/>
        </w:rPr>
      </w:pPr>
      <w:r w:rsidRPr="00BA3570">
        <w:rPr>
          <w:rFonts w:ascii="Tahoma" w:hAnsi="Tahoma" w:cs="Tahoma"/>
          <w:sz w:val="22"/>
          <w:szCs w:val="22"/>
        </w:rPr>
        <w:t>Memilih lokasi yang memiliki pemenuhan kriteria paling banyak.</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sz w:val="22"/>
          <w:szCs w:val="22"/>
        </w:rPr>
        <w:t>Analisis lokasi jasa dapat dibedakan dalam dua kategori: layanan menetap (</w:t>
      </w:r>
      <w:r w:rsidRPr="00BA3570">
        <w:rPr>
          <w:rFonts w:ascii="Tahoma" w:hAnsi="Tahoma" w:cs="Tahoma"/>
          <w:i/>
          <w:sz w:val="22"/>
          <w:szCs w:val="22"/>
        </w:rPr>
        <w:t>fixed service</w:t>
      </w:r>
      <w:r w:rsidRPr="00BA3570">
        <w:rPr>
          <w:rFonts w:ascii="Tahoma" w:hAnsi="Tahoma" w:cs="Tahoma"/>
          <w:sz w:val="22"/>
          <w:szCs w:val="22"/>
        </w:rPr>
        <w:t>) dan layanan kirim (</w:t>
      </w:r>
      <w:r w:rsidRPr="00BA3570">
        <w:rPr>
          <w:rFonts w:ascii="Tahoma" w:hAnsi="Tahoma" w:cs="Tahoma"/>
          <w:i/>
          <w:sz w:val="22"/>
          <w:szCs w:val="22"/>
        </w:rPr>
        <w:t>delivery service</w:t>
      </w:r>
      <w:r w:rsidRPr="00BA3570">
        <w:rPr>
          <w:rFonts w:ascii="Tahoma" w:hAnsi="Tahoma" w:cs="Tahoma"/>
          <w:sz w:val="22"/>
          <w:szCs w:val="22"/>
        </w:rPr>
        <w:t>). Layanan menetap dikonsumsi di fasilitas tempat jasa (layanan) ini disiapkan. Sebaliknya, layanan kirim diberikan di tempat layanan itu dibutuhkan.</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sz w:val="22"/>
          <w:szCs w:val="22"/>
        </w:rPr>
        <w:lastRenderedPageBreak/>
        <w:t>Seorang pemilik usaha berusaha untuk menentukan tempat yang tepat harus mempertimbangkan faktor-faktor tempat berikut dalam mengambil keputusan: (1) area pasar, (2) cakupan pasar, dan (3) tata letak dan desain tempat usaha. Lokasi usaha sangatlah penting karena membantu dalam menentukan bauran konsumen dan persaingan. Sekali</w:t>
      </w:r>
      <w:r w:rsidR="00E3521C">
        <w:rPr>
          <w:rFonts w:ascii="Tahoma" w:hAnsi="Tahoma" w:cs="Tahoma"/>
          <w:sz w:val="22"/>
          <w:szCs w:val="22"/>
        </w:rPr>
        <w:t xml:space="preserve"> </w:t>
      </w:r>
      <w:r w:rsidRPr="00BA3570">
        <w:rPr>
          <w:rFonts w:ascii="Tahoma" w:hAnsi="Tahoma" w:cs="Tahoma"/>
          <w:sz w:val="22"/>
          <w:szCs w:val="22"/>
        </w:rPr>
        <w:t xml:space="preserve">lokasi usaha dipilih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sulit untuk memindahkannya. Pasar adalah wilayah geografis di mana pembeli dan penjual bertemu untuk menukar uang untuk produk dan jasa. Pasar yang tepat untuk usaha jasa adalah daerah yang mengandung cukup banyak orang untuk memenuhi kebutuhan konsumen pada keuntungan. </w:t>
      </w:r>
      <w:r w:rsidRPr="00BA3570">
        <w:rPr>
          <w:rFonts w:ascii="Tahoma" w:hAnsi="Tahoma" w:cs="Tahoma"/>
          <w:i/>
          <w:sz w:val="22"/>
          <w:szCs w:val="22"/>
        </w:rPr>
        <w:t>Layout</w:t>
      </w:r>
      <w:r w:rsidRPr="00BA3570">
        <w:rPr>
          <w:rFonts w:ascii="Tahoma" w:hAnsi="Tahoma" w:cs="Tahoma"/>
          <w:sz w:val="22"/>
          <w:szCs w:val="22"/>
        </w:rPr>
        <w:t xml:space="preserve"> dan desain tempat adalah dua elemen penting yang harus dipertimbangkan usaha jasa dalam menciptakan suasana belanja yang tepat untuk target pasarnya.</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sz w:val="22"/>
          <w:szCs w:val="22"/>
        </w:rPr>
        <w:t xml:space="preserve">Jasa tidak dipasarkan melalui saluran distribusi tradisional seperti halnya barang fisik misalnya dari pabrik ke pedagang grosir, kemudian ke pengecer untuk selanjutnya disampaikan kepada konsumen akhir. Akan tetapi dalam pemasaran jasa terdapat dua kemungkinan, yaitu pertama, pelanggan mendatangi lokasi fasilitas jasa (mahasiswa mendatangi tempat </w:t>
      </w:r>
      <w:r w:rsidRPr="00BA3570">
        <w:rPr>
          <w:rFonts w:ascii="Tahoma" w:hAnsi="Tahoma" w:cs="Tahoma"/>
          <w:i/>
          <w:sz w:val="22"/>
          <w:szCs w:val="22"/>
        </w:rPr>
        <w:t>fotocopy</w:t>
      </w:r>
      <w:r w:rsidRPr="00BA3570">
        <w:rPr>
          <w:rFonts w:ascii="Tahoma" w:hAnsi="Tahoma" w:cs="Tahoma"/>
          <w:sz w:val="22"/>
          <w:szCs w:val="22"/>
        </w:rPr>
        <w:t>). Kemungkinan kedua adalah penyedia jasa yang mendatangi</w:t>
      </w:r>
      <w:r w:rsidRPr="00BA3570">
        <w:rPr>
          <w:rFonts w:ascii="Tahoma" w:hAnsi="Tahoma" w:cs="Tahoma"/>
          <w:i/>
          <w:sz w:val="22"/>
          <w:szCs w:val="22"/>
        </w:rPr>
        <w:t xml:space="preserve"> </w:t>
      </w:r>
      <w:r w:rsidRPr="00BA3570">
        <w:rPr>
          <w:rFonts w:ascii="Tahoma" w:hAnsi="Tahoma" w:cs="Tahoma"/>
          <w:sz w:val="22"/>
          <w:szCs w:val="22"/>
        </w:rPr>
        <w:t xml:space="preserve">pelanggan (layanan perawatan wajah </w:t>
      </w:r>
      <w:r w:rsidRPr="00BA3570">
        <w:rPr>
          <w:rFonts w:ascii="Tahoma" w:hAnsi="Tahoma" w:cs="Tahoma"/>
          <w:i/>
          <w:sz w:val="22"/>
          <w:szCs w:val="22"/>
        </w:rPr>
        <w:t>door to door</w:t>
      </w:r>
      <w:r w:rsidRPr="00BA3570">
        <w:rPr>
          <w:rFonts w:ascii="Tahoma" w:hAnsi="Tahoma" w:cs="Tahoma"/>
          <w:sz w:val="22"/>
          <w:szCs w:val="22"/>
        </w:rPr>
        <w:t>). Fleksibilitas suatu lokasi merupakan ukuran sejauh mana suatu usaha jasa dapat bereaksi terhadap situasi ekonomi yang berubah. Karena keputusan pemilihan lokasi berkaitan dengan komitmen jangka panjang terhadap aspek-aspek yang sifatnya kapital intensif, maka suatu penyedia jasa haruslah benar-benar mempertimbangkan dan menyeleksi lokasi yang responsif terhadap perubahan-perubahan ekonomi, demografis, budaya, dan persaingan di masa mendatang.</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i/>
          <w:sz w:val="22"/>
          <w:szCs w:val="22"/>
        </w:rPr>
        <w:t>Competitive positioning</w:t>
      </w:r>
      <w:r w:rsidRPr="00BA3570">
        <w:rPr>
          <w:rFonts w:ascii="Tahoma" w:hAnsi="Tahoma" w:cs="Tahoma"/>
          <w:sz w:val="22"/>
          <w:szCs w:val="22"/>
        </w:rPr>
        <w:t xml:space="preserve"> adalah metode-metode yang digunakan agar suatu usaha dapat mengembangkan posisi relatifnya dibandingkan para pesaing. Misalnya jika suatu usaha berhasil memperoleh dan mempertahankan lokasi yang strategis (lokasi sentral dan utama), maka hal tersebut dapat menjadi hambatan bagi para pesaing untuk ikut masuk ke pasar.</w:t>
      </w:r>
    </w:p>
    <w:p w:rsidR="00CD07B6" w:rsidRPr="00BA3570" w:rsidRDefault="00CD07B6" w:rsidP="00E3521C">
      <w:pPr>
        <w:spacing w:before="120"/>
        <w:ind w:left="425" w:firstLine="709"/>
        <w:jc w:val="both"/>
        <w:rPr>
          <w:rFonts w:ascii="Tahoma" w:hAnsi="Tahoma" w:cs="Tahoma"/>
          <w:sz w:val="22"/>
          <w:szCs w:val="22"/>
        </w:rPr>
      </w:pPr>
      <w:r w:rsidRPr="00BA3570">
        <w:rPr>
          <w:rFonts w:ascii="Tahoma" w:hAnsi="Tahoma" w:cs="Tahoma"/>
          <w:sz w:val="22"/>
          <w:szCs w:val="22"/>
        </w:rPr>
        <w:t xml:space="preserve">Berikut adalah metode-metode yang umum digunakan dalam menentukan lokasi </w:t>
      </w:r>
      <w:proofErr w:type="gramStart"/>
      <w:r w:rsidRPr="00BA3570">
        <w:rPr>
          <w:rFonts w:ascii="Tahoma" w:hAnsi="Tahoma" w:cs="Tahoma"/>
          <w:sz w:val="22"/>
          <w:szCs w:val="22"/>
        </w:rPr>
        <w:t>bisnis :</w:t>
      </w:r>
      <w:proofErr w:type="gramEnd"/>
    </w:p>
    <w:p w:rsidR="00CD07B6" w:rsidRPr="00BA3570" w:rsidRDefault="00CD07B6" w:rsidP="0097749D">
      <w:pPr>
        <w:numPr>
          <w:ilvl w:val="0"/>
          <w:numId w:val="81"/>
        </w:numPr>
        <w:spacing w:before="120"/>
        <w:ind w:hanging="295"/>
        <w:rPr>
          <w:rFonts w:ascii="Tahoma" w:hAnsi="Tahoma" w:cs="Tahoma"/>
          <w:sz w:val="22"/>
          <w:szCs w:val="22"/>
        </w:rPr>
      </w:pPr>
      <w:r w:rsidRPr="00BA3570">
        <w:rPr>
          <w:rFonts w:ascii="Tahoma" w:hAnsi="Tahoma" w:cs="Tahoma"/>
          <w:sz w:val="22"/>
          <w:szCs w:val="22"/>
        </w:rPr>
        <w:t xml:space="preserve">Metode </w:t>
      </w:r>
      <w:r w:rsidRPr="00BA3570">
        <w:rPr>
          <w:rFonts w:ascii="Tahoma" w:hAnsi="Tahoma" w:cs="Tahoma"/>
          <w:i/>
          <w:sz w:val="22"/>
          <w:szCs w:val="22"/>
        </w:rPr>
        <w:t>Factor Rating</w:t>
      </w:r>
    </w:p>
    <w:p w:rsidR="00CD07B6" w:rsidRPr="00BA3570" w:rsidRDefault="00CD07B6" w:rsidP="00CC6EC6">
      <w:pPr>
        <w:spacing w:before="120"/>
        <w:ind w:left="709" w:firstLine="709"/>
        <w:jc w:val="both"/>
        <w:rPr>
          <w:rFonts w:ascii="Tahoma" w:hAnsi="Tahoma" w:cs="Tahoma"/>
          <w:sz w:val="22"/>
          <w:szCs w:val="22"/>
        </w:rPr>
      </w:pPr>
      <w:r w:rsidRPr="00BA3570">
        <w:rPr>
          <w:rFonts w:ascii="Tahoma" w:hAnsi="Tahoma" w:cs="Tahoma"/>
          <w:sz w:val="22"/>
          <w:szCs w:val="22"/>
        </w:rPr>
        <w:t xml:space="preserve">Metode ini memberikan suatu landasan penentuan lokasi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membubuhkan bobot terhadap faktor-faktor yang perlu dipertimbangkan. Selain faktor-faktor kuantitatif seperti kapasitas, biaya, dan jarak dapat juga dianalisis faktor-faktor kualitatif seperti sikap masyarakat. Faktor kualitatif dikuantitatifkan untuk</w:t>
      </w:r>
      <w:r w:rsidR="00E3521C">
        <w:rPr>
          <w:rFonts w:ascii="Tahoma" w:hAnsi="Tahoma" w:cs="Tahoma"/>
          <w:sz w:val="22"/>
          <w:szCs w:val="22"/>
        </w:rPr>
        <w:t xml:space="preserve"> </w:t>
      </w:r>
      <w:r w:rsidRPr="00BA3570">
        <w:rPr>
          <w:rFonts w:ascii="Tahoma" w:hAnsi="Tahoma" w:cs="Tahoma"/>
          <w:sz w:val="22"/>
          <w:szCs w:val="22"/>
        </w:rPr>
        <w:t xml:space="preserve">memudahkan penilaian. Akan tetapi bias nilai sering terjadi dari masuknya subjektivitas. Keobyektifan mendasari pentingnya penilaian dilakukan oleh lebih dari satu orang dan hasilnya di rata-ratakan. Metode nilai ideal. Hampir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faktor </w:t>
      </w:r>
      <w:r w:rsidRPr="00BA3570">
        <w:rPr>
          <w:rFonts w:ascii="Tahoma" w:hAnsi="Tahoma" w:cs="Tahoma"/>
          <w:i/>
          <w:sz w:val="22"/>
          <w:szCs w:val="22"/>
        </w:rPr>
        <w:t>rating</w:t>
      </w:r>
      <w:r w:rsidRPr="00BA3570">
        <w:rPr>
          <w:rFonts w:ascii="Tahoma" w:hAnsi="Tahoma" w:cs="Tahoma"/>
          <w:sz w:val="22"/>
          <w:szCs w:val="22"/>
        </w:rPr>
        <w:t xml:space="preserve"> yang dibedakan hanya bobot menunjukkan nilai ideal untuk setiap faktor. Sehingga, nilai maksimum setiap faktor tidak lain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nilai idealnya.</w:t>
      </w:r>
    </w:p>
    <w:p w:rsidR="00CD07B6" w:rsidRPr="00BA3570" w:rsidRDefault="00CD07B6" w:rsidP="0097749D">
      <w:pPr>
        <w:numPr>
          <w:ilvl w:val="0"/>
          <w:numId w:val="81"/>
        </w:numPr>
        <w:spacing w:before="120"/>
        <w:ind w:hanging="295"/>
        <w:rPr>
          <w:rFonts w:ascii="Tahoma" w:hAnsi="Tahoma" w:cs="Tahoma"/>
          <w:sz w:val="22"/>
          <w:szCs w:val="22"/>
        </w:rPr>
      </w:pPr>
      <w:r w:rsidRPr="00BA3570">
        <w:rPr>
          <w:rFonts w:ascii="Tahoma" w:hAnsi="Tahoma" w:cs="Tahoma"/>
          <w:sz w:val="22"/>
          <w:szCs w:val="22"/>
        </w:rPr>
        <w:t>Metode Ekonomi</w:t>
      </w:r>
    </w:p>
    <w:p w:rsidR="00CD07B6" w:rsidRPr="00BA3570" w:rsidRDefault="00CD07B6" w:rsidP="00CC6EC6">
      <w:pPr>
        <w:spacing w:before="120"/>
        <w:ind w:left="709" w:firstLine="709"/>
        <w:jc w:val="both"/>
        <w:rPr>
          <w:rFonts w:ascii="Tahoma" w:hAnsi="Tahoma" w:cs="Tahoma"/>
          <w:sz w:val="22"/>
          <w:szCs w:val="22"/>
        </w:rPr>
      </w:pPr>
      <w:r w:rsidRPr="00BA3570">
        <w:rPr>
          <w:rFonts w:ascii="Tahoma" w:hAnsi="Tahoma" w:cs="Tahoma"/>
          <w:sz w:val="22"/>
          <w:szCs w:val="22"/>
        </w:rPr>
        <w:t xml:space="preserve">Metode ini menggunakan pendekatan kuantitatif dan kualitatif secara bersama-sama untuk memperoleh penilaian yang lengkap. Pendekatan kuantitatif dilakukan dengan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membandingkan biaya total masing-masing alternatif lokasi. Sedangkan pendekatan kualitatif untuk membandingkan faktor-faktor ain yang tidak dapat diukur dengan rupiah seperti tersedianya tenaga kerja, dan aktivitas serikat buruh.</w:t>
      </w:r>
    </w:p>
    <w:p w:rsidR="00CD07B6" w:rsidRPr="00BA3570" w:rsidRDefault="00CD07B6" w:rsidP="0097749D">
      <w:pPr>
        <w:numPr>
          <w:ilvl w:val="0"/>
          <w:numId w:val="81"/>
        </w:numPr>
        <w:spacing w:before="120"/>
        <w:ind w:hanging="295"/>
        <w:rPr>
          <w:rFonts w:ascii="Tahoma" w:hAnsi="Tahoma" w:cs="Tahoma"/>
          <w:sz w:val="22"/>
          <w:szCs w:val="22"/>
        </w:rPr>
      </w:pPr>
      <w:r w:rsidRPr="00BA3570">
        <w:rPr>
          <w:rFonts w:ascii="Tahoma" w:hAnsi="Tahoma" w:cs="Tahoma"/>
          <w:sz w:val="22"/>
          <w:szCs w:val="22"/>
        </w:rPr>
        <w:t>Metode Volume Biaya</w:t>
      </w:r>
    </w:p>
    <w:p w:rsidR="00CD07B6" w:rsidRPr="00BA3570" w:rsidRDefault="00CD07B6" w:rsidP="00CC6EC6">
      <w:pPr>
        <w:spacing w:before="120"/>
        <w:ind w:left="709" w:firstLine="709"/>
        <w:jc w:val="both"/>
        <w:rPr>
          <w:rFonts w:ascii="Tahoma" w:hAnsi="Tahoma" w:cs="Tahoma"/>
          <w:sz w:val="22"/>
          <w:szCs w:val="22"/>
        </w:rPr>
      </w:pPr>
      <w:r w:rsidRPr="00BA3570">
        <w:rPr>
          <w:rFonts w:ascii="Tahoma" w:hAnsi="Tahoma" w:cs="Tahoma"/>
          <w:sz w:val="22"/>
          <w:szCs w:val="22"/>
        </w:rPr>
        <w:lastRenderedPageBreak/>
        <w:t>Metode penentuan lokasi usaha yang menekankan pada faktor biaya. Total biaya produksi diperbandingkan antar alternatif yang ada dimana lokasi berbiaya rendah dipilih. Analisis dalam prakteknya dapat dilakukan baik secara numerikal maupun secara grafis.</w:t>
      </w:r>
    </w:p>
    <w:p w:rsidR="00CD07B6" w:rsidRPr="00BA3570" w:rsidRDefault="00CD07B6" w:rsidP="0097749D">
      <w:pPr>
        <w:numPr>
          <w:ilvl w:val="0"/>
          <w:numId w:val="81"/>
        </w:numPr>
        <w:spacing w:before="120"/>
        <w:ind w:hanging="295"/>
        <w:rPr>
          <w:rFonts w:ascii="Tahoma" w:hAnsi="Tahoma" w:cs="Tahoma"/>
          <w:sz w:val="22"/>
          <w:szCs w:val="22"/>
        </w:rPr>
      </w:pPr>
      <w:r w:rsidRPr="00BA3570">
        <w:rPr>
          <w:rFonts w:ascii="Tahoma" w:hAnsi="Tahoma" w:cs="Tahoma"/>
          <w:sz w:val="22"/>
          <w:szCs w:val="22"/>
        </w:rPr>
        <w:t xml:space="preserve">Metode Pusat </w:t>
      </w:r>
      <w:r w:rsidRPr="00BA3570">
        <w:rPr>
          <w:rFonts w:ascii="Tahoma" w:hAnsi="Tahoma" w:cs="Tahoma"/>
          <w:i/>
          <w:sz w:val="22"/>
          <w:szCs w:val="22"/>
        </w:rPr>
        <w:t>Gravity</w:t>
      </w:r>
    </w:p>
    <w:p w:rsidR="00CD07B6" w:rsidRDefault="00CD07B6" w:rsidP="00CC6EC6">
      <w:pPr>
        <w:spacing w:before="120"/>
        <w:ind w:left="709" w:firstLine="709"/>
        <w:jc w:val="both"/>
        <w:rPr>
          <w:rFonts w:ascii="Tahoma" w:hAnsi="Tahoma" w:cs="Tahoma"/>
          <w:sz w:val="22"/>
          <w:szCs w:val="22"/>
        </w:rPr>
      </w:pPr>
      <w:r w:rsidRPr="00BA3570">
        <w:rPr>
          <w:rFonts w:ascii="Tahoma" w:hAnsi="Tahoma" w:cs="Tahoma"/>
          <w:sz w:val="22"/>
          <w:szCs w:val="22"/>
        </w:rPr>
        <w:t xml:space="preserve">Metode ini digunakan untuk memilih sebuah lokasi usaha yang mampu meminimalkan jarak atau biaya menuju fasilitas-fasilitas yang sudah ada. Mulanya di buat suatu peta berskala dari tempat-tempat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 tuju dengan memilih titik sembarang sebagai pusat koordinat. Jarak antar tempat berasumsi garis lurus, dan biaya distribusi per unit produk per kilometer adalah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Metode transportasi. Pada prinsipnya metode ini mencari nilai optimal yang dapat diperoleh dengan mempertimbangkan pemenuhan </w:t>
      </w:r>
      <w:r w:rsidRPr="00BA3570">
        <w:rPr>
          <w:rFonts w:ascii="Tahoma" w:hAnsi="Tahoma" w:cs="Tahoma"/>
          <w:i/>
          <w:sz w:val="22"/>
          <w:szCs w:val="22"/>
        </w:rPr>
        <w:t>demand</w:t>
      </w:r>
      <w:r w:rsidRPr="00BA3570">
        <w:rPr>
          <w:rFonts w:ascii="Tahoma" w:hAnsi="Tahoma" w:cs="Tahoma"/>
          <w:sz w:val="22"/>
          <w:szCs w:val="22"/>
        </w:rPr>
        <w:t xml:space="preserve"> dan </w:t>
      </w:r>
      <w:r w:rsidRPr="00BA3570">
        <w:rPr>
          <w:rFonts w:ascii="Tahoma" w:hAnsi="Tahoma" w:cs="Tahoma"/>
          <w:i/>
          <w:sz w:val="22"/>
          <w:szCs w:val="22"/>
        </w:rPr>
        <w:t>supply</w:t>
      </w:r>
      <w:r w:rsidRPr="00BA3570">
        <w:rPr>
          <w:rFonts w:ascii="Tahoma" w:hAnsi="Tahoma" w:cs="Tahoma"/>
          <w:sz w:val="22"/>
          <w:szCs w:val="22"/>
        </w:rPr>
        <w:t xml:space="preserve"> pada biaya transportasi yang terendah.</w:t>
      </w:r>
    </w:p>
    <w:p w:rsidR="00CC6EC6" w:rsidRPr="00BA3570" w:rsidRDefault="00CC6EC6" w:rsidP="00CC6EC6">
      <w:pPr>
        <w:spacing w:before="120"/>
        <w:ind w:left="425" w:firstLine="709"/>
        <w:jc w:val="both"/>
        <w:rPr>
          <w:rFonts w:ascii="Tahoma"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FAKTOR-FAKTOR YANG MEMPENGARUHI PEMILIHAN LOKASI USAHA</w:t>
      </w:r>
    </w:p>
    <w:p w:rsidR="00CD07B6" w:rsidRPr="00BA3570" w:rsidRDefault="00CD07B6" w:rsidP="00CC6EC6">
      <w:pPr>
        <w:spacing w:before="120"/>
        <w:ind w:left="425" w:firstLine="709"/>
        <w:jc w:val="both"/>
        <w:rPr>
          <w:rFonts w:ascii="Tahoma" w:hAnsi="Tahoma" w:cs="Tahoma"/>
          <w:sz w:val="22"/>
          <w:szCs w:val="22"/>
        </w:rPr>
      </w:pPr>
      <w:r w:rsidRPr="00BA3570">
        <w:rPr>
          <w:rFonts w:ascii="Tahoma" w:hAnsi="Tahoma" w:cs="Tahoma"/>
          <w:sz w:val="22"/>
          <w:szCs w:val="22"/>
        </w:rPr>
        <w:t>Kesuksesan suatu usaha jasa sangat dipengaruhi oleh lokasinya. Usaha jasa merupakan usaha yang berfokus pada pendapatan, oleh karenanya lokasi usaha jasa sebisa mungkin mendekat kepada konsumennya. Dalam</w:t>
      </w:r>
      <w:r w:rsidR="00CC6EC6">
        <w:rPr>
          <w:rFonts w:ascii="Tahoma" w:hAnsi="Tahoma" w:cs="Tahoma"/>
          <w:sz w:val="22"/>
          <w:szCs w:val="22"/>
        </w:rPr>
        <w:t xml:space="preserve"> </w:t>
      </w:r>
      <w:r w:rsidRPr="00BA3570">
        <w:rPr>
          <w:rFonts w:ascii="Tahoma" w:hAnsi="Tahoma" w:cs="Tahoma"/>
          <w:sz w:val="22"/>
          <w:szCs w:val="22"/>
        </w:rPr>
        <w:t xml:space="preserve">memilih lokasi usahanya, pemilik usaha harus mempertimbangkan faktor-faktor pemilihan lokasi. Karena lokasi 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berdampak pada kesuksesan usaha itu sendiri. Terdapat banyak faktor yang mempengaruhi pemilihan lokasi usaha, diantara faktor-faktor tersebut adalah kedekatan dengan infrastruktur, lingkungan bisnis, dan biaya lokasi (Sapkota, B. P., &amp; Amatya, A. 2015).</w:t>
      </w:r>
    </w:p>
    <w:p w:rsidR="00CD07B6" w:rsidRPr="00BA3570" w:rsidRDefault="00CD07B6" w:rsidP="00CC6EC6">
      <w:pPr>
        <w:spacing w:before="120"/>
        <w:ind w:left="425" w:firstLine="709"/>
        <w:jc w:val="both"/>
        <w:rPr>
          <w:rFonts w:ascii="Tahoma" w:hAnsi="Tahoma" w:cs="Tahoma"/>
          <w:sz w:val="22"/>
          <w:szCs w:val="22"/>
        </w:rPr>
      </w:pPr>
      <w:r w:rsidRPr="00BA3570">
        <w:rPr>
          <w:rFonts w:ascii="Tahoma" w:hAnsi="Tahoma" w:cs="Tahoma"/>
          <w:sz w:val="22"/>
          <w:szCs w:val="22"/>
        </w:rPr>
        <w:t xml:space="preserve">Infrastruktur yang lengkap dan memadai dapat menunjang keberlangsungan kegiatan bisnis. Ketersediaan listrik dan air merupakan hal pokok dalam menjalankan kegiatan suatu usaha, sebagai contoh apabila listrik di area Pleburan padam, maka otomatis kegiatan bisnis usaha </w:t>
      </w:r>
      <w:r w:rsidRPr="00BA3570">
        <w:rPr>
          <w:rFonts w:ascii="Tahoma" w:hAnsi="Tahoma" w:cs="Tahoma"/>
          <w:i/>
          <w:sz w:val="22"/>
          <w:szCs w:val="22"/>
        </w:rPr>
        <w:t>fotocopy</w:t>
      </w:r>
      <w:r w:rsidRPr="00BA3570">
        <w:rPr>
          <w:rFonts w:ascii="Tahoma" w:hAnsi="Tahoma" w:cs="Tahoma"/>
          <w:sz w:val="22"/>
          <w:szCs w:val="22"/>
        </w:rPr>
        <w:t xml:space="preserve">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terhenti.</w:t>
      </w:r>
    </w:p>
    <w:p w:rsidR="00CD07B6" w:rsidRPr="00BA3570" w:rsidRDefault="00CD07B6" w:rsidP="00CC6EC6">
      <w:pPr>
        <w:spacing w:before="120"/>
        <w:ind w:left="425" w:firstLine="709"/>
        <w:jc w:val="both"/>
        <w:rPr>
          <w:rFonts w:ascii="Tahoma" w:hAnsi="Tahoma" w:cs="Tahoma"/>
          <w:sz w:val="22"/>
          <w:szCs w:val="22"/>
        </w:rPr>
      </w:pPr>
      <w:r w:rsidRPr="00BA3570">
        <w:rPr>
          <w:rFonts w:ascii="Tahoma" w:hAnsi="Tahoma" w:cs="Tahoma"/>
          <w:sz w:val="22"/>
          <w:szCs w:val="22"/>
        </w:rPr>
        <w:t>Lingkungan bisnis yang kondusif bagi jalannya kegiatan usaha perlu dipertimbangkan oleh pemilik usaha dalam memilih lokasi usahanya. Lingkungan bisnis yang kondusif dapat memperlancar kegiatan bisnis. Usaha jasa yang berfokus pada pendapatan sebisa mungkin memilih lokasi usaha yang dekat dengan konsumen.</w:t>
      </w:r>
    </w:p>
    <w:p w:rsidR="00CD07B6" w:rsidRPr="00BA3570" w:rsidRDefault="00CD07B6" w:rsidP="00CC6EC6">
      <w:pPr>
        <w:spacing w:before="120"/>
        <w:ind w:left="425" w:firstLine="709"/>
        <w:jc w:val="both"/>
        <w:rPr>
          <w:rFonts w:ascii="Tahoma" w:hAnsi="Tahoma" w:cs="Tahoma"/>
          <w:sz w:val="22"/>
          <w:szCs w:val="22"/>
        </w:rPr>
      </w:pPr>
      <w:r w:rsidRPr="00BA3570">
        <w:rPr>
          <w:rFonts w:ascii="Tahoma" w:hAnsi="Tahoma" w:cs="Tahoma"/>
          <w:sz w:val="22"/>
          <w:szCs w:val="22"/>
        </w:rPr>
        <w:t xml:space="preserve">Dengan mendekat pada konsumennya, usaha jasa dapat memiliki </w:t>
      </w:r>
      <w:r w:rsidRPr="00BA3570">
        <w:rPr>
          <w:rFonts w:ascii="Tahoma" w:hAnsi="Tahoma" w:cs="Tahoma"/>
          <w:i/>
          <w:sz w:val="22"/>
          <w:szCs w:val="22"/>
        </w:rPr>
        <w:t>competitive positioning</w:t>
      </w:r>
      <w:r w:rsidRPr="00BA3570">
        <w:rPr>
          <w:rFonts w:ascii="Tahoma" w:hAnsi="Tahoma" w:cs="Tahoma"/>
          <w:sz w:val="22"/>
          <w:szCs w:val="22"/>
        </w:rPr>
        <w:t xml:space="preserve"> dan memberikan pelayanan yang cepat kepada</w:t>
      </w:r>
      <w:r w:rsidRPr="00BA3570">
        <w:rPr>
          <w:rFonts w:ascii="Tahoma" w:hAnsi="Tahoma" w:cs="Tahoma"/>
          <w:i/>
          <w:sz w:val="22"/>
          <w:szCs w:val="22"/>
        </w:rPr>
        <w:t xml:space="preserve"> </w:t>
      </w:r>
      <w:r w:rsidRPr="00BA3570">
        <w:rPr>
          <w:rFonts w:ascii="Tahoma" w:hAnsi="Tahoma" w:cs="Tahoma"/>
          <w:sz w:val="22"/>
          <w:szCs w:val="22"/>
        </w:rPr>
        <w:t xml:space="preserve">konsumennya. Biaya yang harus dikeluarkan untuk memperoleh lokasi usaha yang strategis juga harus menjadi pertimbangan pemilik dalam memilih lokasi usahanya, karena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berpengaruh terhadap investasi awal usaha. Apabila investasi awal usaha terlalu besar dan tidak diperhitungkan secara cermat maka dapat menghambat pencapaian sukses usaha.</w:t>
      </w:r>
    </w:p>
    <w:p w:rsidR="00CD07B6" w:rsidRPr="00BA3570" w:rsidRDefault="00CD07B6" w:rsidP="00CC6EC6">
      <w:pPr>
        <w:spacing w:before="120"/>
        <w:ind w:left="425" w:firstLine="709"/>
        <w:jc w:val="both"/>
        <w:rPr>
          <w:rFonts w:ascii="Tahoma" w:hAnsi="Tahoma" w:cs="Tahoma"/>
          <w:sz w:val="22"/>
          <w:szCs w:val="22"/>
        </w:rPr>
      </w:pPr>
      <w:r w:rsidRPr="00BA3570">
        <w:rPr>
          <w:rFonts w:ascii="Tahoma" w:hAnsi="Tahoma" w:cs="Tahoma"/>
          <w:sz w:val="22"/>
          <w:szCs w:val="22"/>
        </w:rPr>
        <w:t>Teori Lokasi dan analisa spasial dilakukan dengan memperhatikan faktor-faktor utama yang menentukan pemilihan lokasi kegiatan ekonomi, baik pertanian, industri dan jasa. Disamping itu, pada umumnya faktor yang dijadikan dasar perumusan teori adalah yang dapat diukur agar menjadi lebih kongkrit dan operasional. Namun demikian, tidak dapat disangkal bahwa dalam kenyataannya pemilihan lokasi tersebut tidak hanya ditentukan oleh faktor ekonomi saja, tetapi juga oleh faktor sosial, budaya maupun kebijakan pemerintah. Secara garis besarnya terdapat 6 (enam) faktor ekonomi utama yang mempengaruhi pemilihan lokasi kegiatan ekonomi yang masing-masing diuraikan berikut ini.</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75"/>
        </w:numPr>
        <w:spacing w:before="120"/>
        <w:ind w:left="709" w:hanging="284"/>
        <w:rPr>
          <w:rFonts w:ascii="Tahoma" w:hAnsi="Tahoma" w:cs="Tahoma"/>
          <w:b/>
          <w:sz w:val="22"/>
          <w:szCs w:val="22"/>
        </w:rPr>
      </w:pPr>
      <w:r w:rsidRPr="00BA3570">
        <w:rPr>
          <w:rFonts w:ascii="Tahoma" w:hAnsi="Tahoma" w:cs="Tahoma"/>
          <w:b/>
          <w:sz w:val="22"/>
          <w:szCs w:val="22"/>
        </w:rPr>
        <w:t>Ongkos Angkut</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Ongkos angkut merupakan faktor atau variabel utama yang sangat penting dalam pemilihan lokasi dari suatu kegiatan ekonomi. Alasannya adalah karena ongkos angkut tersebut merupakan bagian yang cukup penting dalam kalkulasi biaya produksi. Hal ini terutama sangat dirasakan pada kegiatan industri pertanian maupun pertambangan yang umumnya, baik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dan hasil produksinya kebanyakan merupakan barang yang cukup berat sehingga pengangkutannya memerlukan biaya yang cukup besar. Walaupun dewasa ini penggunaan komputer dalam kegiatan perdagangan (</w:t>
      </w:r>
      <w:r w:rsidRPr="00BA3570">
        <w:rPr>
          <w:rFonts w:ascii="Tahoma" w:hAnsi="Tahoma" w:cs="Tahoma"/>
          <w:i/>
          <w:sz w:val="22"/>
          <w:szCs w:val="22"/>
        </w:rPr>
        <w:t>e-commerce</w:t>
      </w:r>
      <w:r w:rsidRPr="00BA3570">
        <w:rPr>
          <w:rFonts w:ascii="Tahoma" w:hAnsi="Tahoma" w:cs="Tahoma"/>
          <w:sz w:val="22"/>
          <w:szCs w:val="22"/>
        </w:rPr>
        <w:t xml:space="preserve">) sudah mulai berkembang dengan pesat, namun demikian hal tersebut hanya dilakukan dalam kegiatan administrasinya. Termasuk ke dalam ongkos angkut ini adalah biaya untuk membawa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ke pabrik dan hasil produksi ke pasar serta biaya muat bongkar. Besar kecilnya ongkos angkut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mempengaruhi pemilihan lokasi kegiatan ekonomi karena pengusaha akan cenderung memilih lokasi yang dapat memberikan ongkos angkut minimum guna meningkatkan keuntungan secara maksimum.</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Untuk kemudahan perumusan Teori Lokasi, kebanyakan ongkos angkut ini diasumsikan konstan untuk setiap ton kilometernya. Namun demikian, dalam realitanya hal ini tidak selalu benar karena seringkali dalam angkutan dengan jarak lebih jauh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menghasilkan ongkos angkut untuk setiap ton kilometernya yang lebih rendah. Dengan kata lain, dalam kenyataannya sering terdapat penghematan angkut rata bila jarak yang ditempuh lebih jauh (</w:t>
      </w:r>
      <w:r w:rsidRPr="00BA3570">
        <w:rPr>
          <w:rFonts w:ascii="Tahoma" w:hAnsi="Tahoma" w:cs="Tahoma"/>
          <w:i/>
          <w:sz w:val="22"/>
          <w:szCs w:val="22"/>
        </w:rPr>
        <w:t>Economies of Long-Haul</w:t>
      </w:r>
      <w:r w:rsidRPr="00BA3570">
        <w:rPr>
          <w:rFonts w:ascii="Tahoma" w:hAnsi="Tahoma" w:cs="Tahoma"/>
          <w:sz w:val="22"/>
          <w:szCs w:val="22"/>
        </w:rPr>
        <w:t xml:space="preserve">). Disamping itu, ongkos angkut tersebut juga berbeda menurut jenis angkutan yang digunakan. Biasanya untuk jarak dekat angkutan truk menjadi lebih efisien. Sedangkan untuk angkutan yang lebih jauh, kereta </w:t>
      </w:r>
      <w:proofErr w:type="gramStart"/>
      <w:r w:rsidRPr="00BA3570">
        <w:rPr>
          <w:rFonts w:ascii="Tahoma" w:hAnsi="Tahoma" w:cs="Tahoma"/>
          <w:sz w:val="22"/>
          <w:szCs w:val="22"/>
        </w:rPr>
        <w:t>api</w:t>
      </w:r>
      <w:proofErr w:type="gramEnd"/>
      <w:r w:rsidRPr="00BA3570">
        <w:rPr>
          <w:rFonts w:ascii="Tahoma" w:hAnsi="Tahoma" w:cs="Tahoma"/>
          <w:sz w:val="22"/>
          <w:szCs w:val="22"/>
        </w:rPr>
        <w:t xml:space="preserve"> akan lebih murah. Bila angkutan laut dimungkinkan, maka penggunaan angkutan kapal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lebih efisien karena ongkos angkutnya untuk setiap ton/kilometer lebih rendah.</w:t>
      </w:r>
    </w:p>
    <w:p w:rsidR="00CD07B6" w:rsidRPr="00BA3570" w:rsidRDefault="00CD07B6" w:rsidP="0097749D">
      <w:pPr>
        <w:numPr>
          <w:ilvl w:val="1"/>
          <w:numId w:val="75"/>
        </w:numPr>
        <w:spacing w:before="120"/>
        <w:ind w:left="709" w:hanging="284"/>
        <w:rPr>
          <w:rFonts w:ascii="Tahoma" w:hAnsi="Tahoma" w:cs="Tahoma"/>
          <w:b/>
          <w:sz w:val="22"/>
          <w:szCs w:val="22"/>
        </w:rPr>
      </w:pPr>
      <w:r w:rsidRPr="00BA3570">
        <w:rPr>
          <w:rFonts w:ascii="Tahoma" w:eastAsia="Times New Roman" w:hAnsi="Tahoma" w:cs="Tahoma"/>
          <w:sz w:val="22"/>
          <w:szCs w:val="22"/>
        </w:rPr>
        <w:tab/>
      </w:r>
      <w:r w:rsidRPr="00BA3570">
        <w:rPr>
          <w:rFonts w:ascii="Tahoma" w:hAnsi="Tahoma" w:cs="Tahoma"/>
          <w:b/>
          <w:sz w:val="22"/>
          <w:szCs w:val="22"/>
        </w:rPr>
        <w:t>Perbedaan Upah Antar Wilayah</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Sudah menjadi kenyataan umum bahwa upah buruh antar wilayah tidaklah </w:t>
      </w:r>
      <w:proofErr w:type="gramStart"/>
      <w:r w:rsidRPr="00BA3570">
        <w:rPr>
          <w:rFonts w:ascii="Tahoma" w:hAnsi="Tahoma" w:cs="Tahoma"/>
          <w:sz w:val="22"/>
          <w:szCs w:val="22"/>
        </w:rPr>
        <w:t>sama</w:t>
      </w:r>
      <w:proofErr w:type="gramEnd"/>
      <w:r w:rsidRPr="00BA3570">
        <w:rPr>
          <w:rFonts w:ascii="Tahoma" w:hAnsi="Tahoma" w:cs="Tahoma"/>
          <w:sz w:val="22"/>
          <w:szCs w:val="22"/>
        </w:rPr>
        <w:t>. Perbedaan ini dapat terjadi karena variasi dalam biaya hidup, tingkat inflasi daerah dan komposisi kegiatan ekonomi wilayah. Bagi negara sedang berkembang, dimana fasilitas angkuttasi masih belum</w:t>
      </w:r>
      <w:r w:rsidR="000A4474">
        <w:rPr>
          <w:rFonts w:ascii="Tahoma" w:hAnsi="Tahoma" w:cs="Tahoma"/>
          <w:sz w:val="22"/>
          <w:szCs w:val="22"/>
        </w:rPr>
        <w:t xml:space="preserve"> </w:t>
      </w:r>
      <w:r w:rsidRPr="00BA3570">
        <w:rPr>
          <w:rFonts w:ascii="Tahoma" w:hAnsi="Tahoma" w:cs="Tahoma"/>
          <w:sz w:val="22"/>
          <w:szCs w:val="22"/>
        </w:rPr>
        <w:t xml:space="preserve">tersedia keseluruh pelosok daerah dan mobilitas barang dan faktor produksi antar wilayah belum begitu lancar, maka perbedaan upah antar wilayah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lebih besar. Upah yang dimaksudkan dalam hal ini bukanlah upah nominal, tetapi upah riil setelah diperhitungkan produktivitas tenaga kerja.</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Perbedaan upah ini mempengaruhi pemilihan lokasi kegiatan ekonomi karena tujuan utama investor dan pengusaha adalah untuk mencari keuntungan secara maksimal. Bila upah di satu wilayah lebih rendah dibandingkan dengan wilayah lain, maka pengusaha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memilih lokasi di wilayah tersebut karena akan dapat menekan biaya produksi sehingga keuntungan menjadi lebih besar. Sebaliknya, pengusaha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tidak memilih lokasi pada suatu wilayah bila upah buruhnya relatif lebih tinggi.</w:t>
      </w:r>
    </w:p>
    <w:p w:rsidR="00CD07B6" w:rsidRPr="000A4474" w:rsidRDefault="00CD07B6" w:rsidP="0097749D">
      <w:pPr>
        <w:numPr>
          <w:ilvl w:val="1"/>
          <w:numId w:val="75"/>
        </w:numPr>
        <w:spacing w:before="120"/>
        <w:ind w:left="709" w:hanging="284"/>
        <w:rPr>
          <w:rFonts w:ascii="Tahoma" w:eastAsia="Times New Roman" w:hAnsi="Tahoma" w:cs="Tahoma"/>
          <w:b/>
          <w:sz w:val="22"/>
          <w:szCs w:val="22"/>
        </w:rPr>
      </w:pPr>
      <w:r w:rsidRPr="000A4474">
        <w:rPr>
          <w:rFonts w:ascii="Tahoma" w:eastAsia="Times New Roman" w:hAnsi="Tahoma" w:cs="Tahoma"/>
          <w:b/>
          <w:sz w:val="22"/>
          <w:szCs w:val="22"/>
        </w:rPr>
        <w:t>Keuntungan Aglomerasi</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Faktor ke tiga yang mempengaruhi pemilihan lokasi kegiatan ekonomi</w:t>
      </w:r>
      <w:r w:rsidR="000A4474">
        <w:rPr>
          <w:rFonts w:ascii="Tahoma" w:hAnsi="Tahoma" w:cs="Tahoma"/>
          <w:sz w:val="22"/>
          <w:szCs w:val="22"/>
        </w:rPr>
        <w:t xml:space="preserve"> </w:t>
      </w:r>
      <w:r w:rsidRPr="00BA3570">
        <w:rPr>
          <w:rFonts w:ascii="Tahoma" w:hAnsi="Tahoma" w:cs="Tahoma"/>
          <w:sz w:val="22"/>
          <w:szCs w:val="22"/>
        </w:rPr>
        <w:t>adalah besar kecilnya Keuntungan Aglomerasi (</w:t>
      </w:r>
      <w:r w:rsidRPr="00BA3570">
        <w:rPr>
          <w:rFonts w:ascii="Tahoma" w:hAnsi="Tahoma" w:cs="Tahoma"/>
          <w:i/>
          <w:sz w:val="22"/>
          <w:szCs w:val="22"/>
        </w:rPr>
        <w:t>Agglomeration Economies</w:t>
      </w:r>
      <w:r w:rsidRPr="00BA3570">
        <w:rPr>
          <w:rFonts w:ascii="Tahoma" w:hAnsi="Tahoma" w:cs="Tahoma"/>
          <w:sz w:val="22"/>
          <w:szCs w:val="22"/>
        </w:rPr>
        <w:t xml:space="preserve">) yang dapat diperoleh pada lokasi tertentu. Keuntungan Aglomerasi muncul bila kegiatan ekonomi yang saling terkait satu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lainnya terkonsentrasi pada suatu tempat tertentu. </w:t>
      </w:r>
      <w:r w:rsidRPr="00BA3570">
        <w:rPr>
          <w:rFonts w:ascii="Tahoma" w:hAnsi="Tahoma" w:cs="Tahoma"/>
          <w:sz w:val="22"/>
          <w:szCs w:val="22"/>
        </w:rPr>
        <w:lastRenderedPageBreak/>
        <w:t xml:space="preserve">Keterkaitan ini dapat berbentuk kaitan dengan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w:t>
      </w:r>
      <w:r w:rsidRPr="00BA3570">
        <w:rPr>
          <w:rFonts w:ascii="Tahoma" w:hAnsi="Tahoma" w:cs="Tahoma"/>
          <w:i/>
          <w:sz w:val="22"/>
          <w:szCs w:val="22"/>
        </w:rPr>
        <w:t>Backward Linckages</w:t>
      </w:r>
      <w:r w:rsidRPr="00BA3570">
        <w:rPr>
          <w:rFonts w:ascii="Tahoma" w:hAnsi="Tahoma" w:cs="Tahoma"/>
          <w:sz w:val="22"/>
          <w:szCs w:val="22"/>
        </w:rPr>
        <w:t>) dan kaitan dengan pasar (</w:t>
      </w:r>
      <w:r w:rsidRPr="00BA3570">
        <w:rPr>
          <w:rFonts w:ascii="Tahoma" w:hAnsi="Tahoma" w:cs="Tahoma"/>
          <w:i/>
          <w:sz w:val="22"/>
          <w:szCs w:val="22"/>
        </w:rPr>
        <w:t>Forward Linckages</w:t>
      </w:r>
      <w:r w:rsidRPr="00BA3570">
        <w:rPr>
          <w:rFonts w:ascii="Tahoma" w:hAnsi="Tahoma" w:cs="Tahoma"/>
          <w:sz w:val="22"/>
          <w:szCs w:val="22"/>
        </w:rPr>
        <w:t xml:space="preserve">). Bila keuntungan tersebut cukup besar, maka pengusaha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memilih lokasi kegiatan ekonomi terkonsentrasi dengan kegiatan lainnya yang saling terkait. Pemilihan lokasi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tersebar bila keuntungan aglomerasi tersebut nilainya relatif kecil.</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Keuntungan aglomerasi tersebut dapat muncul dalam 3 bentuk. Pertama, adalah Keuntungan Skala Besar (</w:t>
      </w:r>
      <w:r w:rsidRPr="00BA3570">
        <w:rPr>
          <w:rFonts w:ascii="Tahoma" w:hAnsi="Tahoma" w:cs="Tahoma"/>
          <w:i/>
          <w:sz w:val="22"/>
          <w:szCs w:val="22"/>
        </w:rPr>
        <w:t>Scale Economies</w:t>
      </w:r>
      <w:r w:rsidRPr="00BA3570">
        <w:rPr>
          <w:rFonts w:ascii="Tahoma" w:hAnsi="Tahoma" w:cs="Tahoma"/>
          <w:sz w:val="22"/>
          <w:szCs w:val="22"/>
        </w:rPr>
        <w:t xml:space="preserve">) yang terjadi karena baik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maupun pasar sebagian telah tersedia pada perusahaan terkait yang ada pada lokasi tersebut. Biasanya keuntungan diukur dalam bentuk penurunan biaya produksi rata-rata bila berlokasi pada suatu konsentrasi industri. Kedua, adalah Keuntungan Lokalisasi (</w:t>
      </w:r>
      <w:r w:rsidRPr="00BA3570">
        <w:rPr>
          <w:rFonts w:ascii="Tahoma" w:hAnsi="Tahoma" w:cs="Tahoma"/>
          <w:i/>
          <w:sz w:val="22"/>
          <w:szCs w:val="22"/>
        </w:rPr>
        <w:t>Localisation Economies</w:t>
      </w:r>
      <w:r w:rsidRPr="00BA3570">
        <w:rPr>
          <w:rFonts w:ascii="Tahoma" w:hAnsi="Tahoma" w:cs="Tahoma"/>
          <w:sz w:val="22"/>
          <w:szCs w:val="22"/>
        </w:rPr>
        <w:t xml:space="preserve">) yang diperoleh dalam bentuk penurunan (penghematan) ongkos angkut baik untuk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maupun hasil produksi bila memilih lokasi pada konsentrasi tertentu. Ketiga, adalah</w:t>
      </w:r>
      <w:r w:rsidR="000A4474">
        <w:rPr>
          <w:rFonts w:ascii="Tahoma" w:hAnsi="Tahoma" w:cs="Tahoma"/>
          <w:sz w:val="22"/>
          <w:szCs w:val="22"/>
        </w:rPr>
        <w:t xml:space="preserve"> </w:t>
      </w:r>
      <w:r w:rsidRPr="00BA3570">
        <w:rPr>
          <w:rFonts w:ascii="Tahoma" w:hAnsi="Tahoma" w:cs="Tahoma"/>
          <w:sz w:val="22"/>
          <w:szCs w:val="22"/>
        </w:rPr>
        <w:t>keuntungan karena penggunaan fasilitas secara bersama (</w:t>
      </w:r>
      <w:r w:rsidRPr="00BA3570">
        <w:rPr>
          <w:rFonts w:ascii="Tahoma" w:hAnsi="Tahoma" w:cs="Tahoma"/>
          <w:i/>
          <w:sz w:val="22"/>
          <w:szCs w:val="22"/>
        </w:rPr>
        <w:t>Urbanization Economies</w:t>
      </w:r>
      <w:r w:rsidRPr="00BA3570">
        <w:rPr>
          <w:rFonts w:ascii="Tahoma" w:hAnsi="Tahoma" w:cs="Tahoma"/>
          <w:sz w:val="22"/>
          <w:szCs w:val="22"/>
        </w:rPr>
        <w:t>) seperti listrik, gudang, armada angkutan, air dan lainnya.</w:t>
      </w:r>
      <w:r w:rsidRPr="00BA3570">
        <w:rPr>
          <w:rFonts w:ascii="Tahoma" w:hAnsi="Tahoma" w:cs="Tahoma"/>
          <w:i/>
          <w:sz w:val="22"/>
          <w:szCs w:val="22"/>
        </w:rPr>
        <w:t xml:space="preserve"> </w:t>
      </w:r>
      <w:r w:rsidRPr="00BA3570">
        <w:rPr>
          <w:rFonts w:ascii="Tahoma" w:hAnsi="Tahoma" w:cs="Tahoma"/>
          <w:sz w:val="22"/>
          <w:szCs w:val="22"/>
        </w:rPr>
        <w:t>Biasanya keuntungan ini diukur dalam bentuk penurunan biaya yang dikeluarkan untuk penggunaan fasilitas tersebut secara bersama.</w:t>
      </w:r>
    </w:p>
    <w:p w:rsidR="00CD07B6" w:rsidRPr="000A4474" w:rsidRDefault="00CD07B6" w:rsidP="0097749D">
      <w:pPr>
        <w:numPr>
          <w:ilvl w:val="1"/>
          <w:numId w:val="75"/>
        </w:numPr>
        <w:spacing w:before="120"/>
        <w:ind w:left="709" w:hanging="284"/>
        <w:rPr>
          <w:rFonts w:ascii="Tahoma" w:eastAsia="Times New Roman" w:hAnsi="Tahoma" w:cs="Tahoma"/>
          <w:b/>
          <w:sz w:val="22"/>
          <w:szCs w:val="22"/>
        </w:rPr>
      </w:pPr>
      <w:r w:rsidRPr="000A4474">
        <w:rPr>
          <w:rFonts w:ascii="Tahoma" w:eastAsia="Times New Roman" w:hAnsi="Tahoma" w:cs="Tahoma"/>
          <w:b/>
          <w:sz w:val="22"/>
          <w:szCs w:val="22"/>
        </w:rPr>
        <w:tab/>
        <w:t>Konsentrasi Permintaan</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Faktor keempat yang ikut menentukan pemilihan lokasi kegiatan ekonomi adalah konsentrasi permintaan antar wilayah (</w:t>
      </w:r>
      <w:r w:rsidRPr="00BA3570">
        <w:rPr>
          <w:rFonts w:ascii="Tahoma" w:hAnsi="Tahoma" w:cs="Tahoma"/>
          <w:i/>
          <w:sz w:val="22"/>
          <w:szCs w:val="22"/>
        </w:rPr>
        <w:t>Spatial Demand</w:t>
      </w:r>
      <w:r w:rsidRPr="00BA3570">
        <w:rPr>
          <w:rFonts w:ascii="Tahoma" w:hAnsi="Tahoma" w:cs="Tahoma"/>
          <w:sz w:val="22"/>
          <w:szCs w:val="22"/>
        </w:rPr>
        <w:t xml:space="preserve">). Dalam hal ini pemilihan lokasi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menuju tempat dimana terdapat konsentrasi permintaan yang cukup besar. Bila suatu perusahaan berlokasi pada wilayah dimana terdapat konsentrasi permintaan yang cukup besar, maka jumlah penjualan diharapkan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meningkat. Disamping itu, biaya pemasaran yang harus dikeluarkan perusahaan menjadi lebih kecil karena pasar telah ada pada lokasi dimana perusahaan berada. Keadaan ini selanjutnya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pula meningkatkan volume penjualan yang selanjutnya akan dapat pula memperbesar tingkat keuntungan yang dapat diperoleh oleh perusahaan bersangkutan.</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Konsentrasi permintaan antar wilayah merupakan hal yang wajar terjadi. Untuk barang konsumsi, keadaan ini terutama terjadi karena konsentrasi penduduk pada wilayah-wilayah tertentu misalnya di daerah perkotaan, daerah pertambangan, pertanian, didekat pelabuhan dan lainnya. Sedangkan untuk barang-barang setengah jadi (</w:t>
      </w:r>
      <w:r w:rsidRPr="00BA3570">
        <w:rPr>
          <w:rFonts w:ascii="Tahoma" w:hAnsi="Tahoma" w:cs="Tahoma"/>
          <w:i/>
          <w:sz w:val="22"/>
          <w:szCs w:val="22"/>
        </w:rPr>
        <w:t>intermediate inputs</w:t>
      </w:r>
      <w:r w:rsidRPr="00BA3570">
        <w:rPr>
          <w:rFonts w:ascii="Tahoma" w:hAnsi="Tahoma" w:cs="Tahoma"/>
          <w:sz w:val="22"/>
          <w:szCs w:val="22"/>
        </w:rPr>
        <w:t>), konsentrasi permintaan antar wilayah ini terjadi karena adanya</w:t>
      </w:r>
      <w:r w:rsidRPr="00BA3570">
        <w:rPr>
          <w:rFonts w:ascii="Tahoma" w:hAnsi="Tahoma" w:cs="Tahoma"/>
          <w:i/>
          <w:sz w:val="22"/>
          <w:szCs w:val="22"/>
        </w:rPr>
        <w:t xml:space="preserve"> </w:t>
      </w:r>
      <w:r w:rsidRPr="00BA3570">
        <w:rPr>
          <w:rFonts w:ascii="Tahoma" w:hAnsi="Tahoma" w:cs="Tahoma"/>
          <w:sz w:val="22"/>
          <w:szCs w:val="22"/>
        </w:rPr>
        <w:t xml:space="preserve">konsentrasi industri yang menggunakan barang setengah jadi tersebut. Pada negara sedang berkembang, dimana fasilitas angkuttasi belum menyebar secara luas ke seluruh pelosok daerah, maka konsentrasi permintaan antar wilayah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lebih tinggi.</w:t>
      </w:r>
    </w:p>
    <w:p w:rsidR="00CD07B6" w:rsidRPr="000A4474" w:rsidRDefault="00CD07B6" w:rsidP="0097749D">
      <w:pPr>
        <w:numPr>
          <w:ilvl w:val="1"/>
          <w:numId w:val="75"/>
        </w:numPr>
        <w:spacing w:before="120"/>
        <w:ind w:left="709" w:hanging="284"/>
        <w:rPr>
          <w:rFonts w:ascii="Tahoma" w:eastAsia="Times New Roman" w:hAnsi="Tahoma" w:cs="Tahoma"/>
          <w:b/>
          <w:sz w:val="22"/>
          <w:szCs w:val="22"/>
        </w:rPr>
      </w:pPr>
      <w:r w:rsidRPr="000A4474">
        <w:rPr>
          <w:rFonts w:ascii="Tahoma" w:eastAsia="Times New Roman" w:hAnsi="Tahoma" w:cs="Tahoma"/>
          <w:b/>
          <w:sz w:val="22"/>
          <w:szCs w:val="22"/>
        </w:rPr>
        <w:tab/>
        <w:t>Kompetisi Antar Wilayah</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Faktor kelima yang dapat mempengaruhi pemilihan lokasi kegiatan ekonomi adalah tingkat persaingan antar wilayah (</w:t>
      </w:r>
      <w:r w:rsidRPr="00BA3570">
        <w:rPr>
          <w:rFonts w:ascii="Tahoma" w:hAnsi="Tahoma" w:cs="Tahoma"/>
          <w:i/>
          <w:sz w:val="22"/>
          <w:szCs w:val="22"/>
        </w:rPr>
        <w:t>Spatial Competition</w:t>
      </w:r>
      <w:r w:rsidRPr="00BA3570">
        <w:rPr>
          <w:rFonts w:ascii="Tahoma" w:hAnsi="Tahoma" w:cs="Tahoma"/>
          <w:sz w:val="22"/>
          <w:szCs w:val="22"/>
        </w:rPr>
        <w:t>) yang dihadapi oleh perusahaan dalam memasarkan hasil produksinya. Persaingan antar wilayah dimaksudkan disini adalah persaingan sesama perusahaan dalam wilayah tertentu atau antar wilayah. Bila persaingan ini sangat tajam, seperti pada Pasar Persaingan Sempurna (</w:t>
      </w:r>
      <w:r w:rsidRPr="00BA3570">
        <w:rPr>
          <w:rFonts w:ascii="Tahoma" w:hAnsi="Tahoma" w:cs="Tahoma"/>
          <w:i/>
          <w:sz w:val="22"/>
          <w:szCs w:val="22"/>
        </w:rPr>
        <w:t>Perfect</w:t>
      </w:r>
      <w:r w:rsidR="000A4474">
        <w:rPr>
          <w:rFonts w:ascii="Tahoma" w:hAnsi="Tahoma" w:cs="Tahoma"/>
          <w:i/>
          <w:sz w:val="22"/>
          <w:szCs w:val="22"/>
        </w:rPr>
        <w:t xml:space="preserve"> </w:t>
      </w:r>
      <w:r w:rsidRPr="00BA3570">
        <w:rPr>
          <w:rFonts w:ascii="Tahoma" w:hAnsi="Tahoma" w:cs="Tahoma"/>
          <w:i/>
          <w:sz w:val="22"/>
          <w:szCs w:val="22"/>
        </w:rPr>
        <w:t>Competition</w:t>
      </w:r>
      <w:r w:rsidRPr="00BA3570">
        <w:rPr>
          <w:rFonts w:ascii="Tahoma" w:hAnsi="Tahoma" w:cs="Tahoma"/>
          <w:sz w:val="22"/>
          <w:szCs w:val="22"/>
        </w:rPr>
        <w:t xml:space="preserve">), maka pemilihan lokasi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terkonsentrasi dengan perusahaan lain yang menjual produk yang sama. Hal ini dilakukan agar masing-masing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mendapatkan posisi yang sama dalam menghadapi persaingan sehingga tidak ada yang dirugikan karena pemilihan lokasi perusahaan yang kurang tepat. Sebaliknya, bilamana persaingan tidak tajam atau tidak ada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sekali seperti halnya pada Pasar Monopoli, maka pemilihan </w:t>
      </w:r>
      <w:r w:rsidRPr="00BA3570">
        <w:rPr>
          <w:rFonts w:ascii="Tahoma" w:hAnsi="Tahoma" w:cs="Tahoma"/>
          <w:sz w:val="22"/>
          <w:szCs w:val="22"/>
        </w:rPr>
        <w:lastRenderedPageBreak/>
        <w:t>lokasi perusahaan akan cenderung bebas, karena pembeli akan tetap datang dimana saja perusahaan berlokasi.</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Pengertian persaingan antar wilayah sedikit berbeda dengan pengertian persaingan yang biasa dalam ilmu ekonomi. Persaingan dalam pengertian Ilmu Ekonomi dapat diukur dengan perbandingan harga jual produk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antar perusahaan yang bersaing. Suatu perusahaan dapat dikatakan mempunyai daya saing tinggi bila harganya lebih rendah dari harga produk saingan dan sebaliknya. Tetapi tidak dijelaskan lebih lanjut harga dimana, apakah harga pabrik atau harga di tempat pembeli. Dalam pengertian persaingan antar wilayah, harga yang dimaksud adalah harga ditempat pembeli yang merupakan harga pabrik ditambah dengan ongkos angkut ke tempat pembeli. Dengan demikian, dalam pengertian harga persaingan antar wilayah telah termasuk unsur lokasi perusahaan, dimana daya saing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menjadi lebih kuat bila berlokasi dekat dengan konsumennya</w:t>
      </w:r>
    </w:p>
    <w:p w:rsidR="00CD07B6" w:rsidRPr="000A4474" w:rsidRDefault="00CD07B6" w:rsidP="0097749D">
      <w:pPr>
        <w:numPr>
          <w:ilvl w:val="1"/>
          <w:numId w:val="75"/>
        </w:numPr>
        <w:spacing w:before="120"/>
        <w:ind w:left="709" w:hanging="284"/>
        <w:rPr>
          <w:rFonts w:ascii="Tahoma" w:eastAsia="Times New Roman" w:hAnsi="Tahoma" w:cs="Tahoma"/>
          <w:b/>
          <w:sz w:val="22"/>
          <w:szCs w:val="22"/>
        </w:rPr>
      </w:pPr>
      <w:r w:rsidRPr="000A4474">
        <w:rPr>
          <w:rFonts w:ascii="Tahoma" w:eastAsia="Times New Roman" w:hAnsi="Tahoma" w:cs="Tahoma"/>
          <w:b/>
          <w:sz w:val="22"/>
          <w:szCs w:val="22"/>
        </w:rPr>
        <w:tab/>
        <w:t>Harga dan Sewa Tanah</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Faktor keenam yang mempengaruhi pemilihan lokasi kegiatan ekonomi adalah tinggi rendahnya harga atau sewa tanah. Dalam rangka memaksimalkan keuntungan,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cenderung memilih lokasi dimana harga atau sewa tanah lebih rendah. Hal ini terutama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terjadi pada perusahaan atau kegiatan pertanian yang memerlukan tanah relatif banyak dibandingkan dengan perusahaan industri atau perdagangan. Pemilihan lokasi dalam hal ini menjadi penting karena harga tanah biasanya bervariasi antar tempat. Harga tanah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tinggi bila terdapat fasilitas angkuttasi yang memadai untuk angkutan orang atau barang.</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Disamping itu, khusus untuk daerah perkotaan, harga tanah bervariasi menurut jarak ke pusat </w:t>
      </w:r>
      <w:proofErr w:type="gramStart"/>
      <w:r w:rsidRPr="00BA3570">
        <w:rPr>
          <w:rFonts w:ascii="Tahoma" w:hAnsi="Tahoma" w:cs="Tahoma"/>
          <w:sz w:val="22"/>
          <w:szCs w:val="22"/>
        </w:rPr>
        <w:t>kota</w:t>
      </w:r>
      <w:proofErr w:type="gramEnd"/>
      <w:r w:rsidRPr="00BA3570">
        <w:rPr>
          <w:rFonts w:ascii="Tahoma" w:hAnsi="Tahoma" w:cs="Tahoma"/>
          <w:sz w:val="22"/>
          <w:szCs w:val="22"/>
        </w:rPr>
        <w:t xml:space="preserve">. Bila sebidang tanah berlokasi dekat dengan pusat </w:t>
      </w:r>
      <w:proofErr w:type="gramStart"/>
      <w:r w:rsidRPr="00BA3570">
        <w:rPr>
          <w:rFonts w:ascii="Tahoma" w:hAnsi="Tahoma" w:cs="Tahoma"/>
          <w:sz w:val="22"/>
          <w:szCs w:val="22"/>
        </w:rPr>
        <w:t>kota</w:t>
      </w:r>
      <w:proofErr w:type="gramEnd"/>
      <w:r w:rsidRPr="00BA3570">
        <w:rPr>
          <w:rFonts w:ascii="Tahoma" w:hAnsi="Tahoma" w:cs="Tahoma"/>
          <w:sz w:val="22"/>
          <w:szCs w:val="22"/>
        </w:rPr>
        <w:t>, maka harga per meter perseginya akan sangat mahal.</w:t>
      </w:r>
    </w:p>
    <w:p w:rsidR="00CD07B6" w:rsidRPr="00BA3570" w:rsidRDefault="00CD07B6" w:rsidP="000A4474">
      <w:pPr>
        <w:spacing w:before="120"/>
        <w:ind w:left="709" w:firstLine="709"/>
        <w:jc w:val="both"/>
        <w:rPr>
          <w:rFonts w:ascii="Tahoma" w:hAnsi="Tahoma" w:cs="Tahoma"/>
          <w:sz w:val="22"/>
          <w:szCs w:val="22"/>
        </w:rPr>
      </w:pPr>
      <w:r w:rsidRPr="00BA3570">
        <w:rPr>
          <w:rFonts w:ascii="Tahoma" w:hAnsi="Tahoma" w:cs="Tahoma"/>
          <w:sz w:val="22"/>
          <w:szCs w:val="22"/>
        </w:rPr>
        <w:t xml:space="preserve">Sebaliknya harga tanah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jauh lebih murah bila tanah tersebut terletak jauh di pinggir kota. Karena itu, faktor harga tanah ini juga merupakan faktor penting dalam penentuan lokasi dan penggunaan tanah (</w:t>
      </w:r>
      <w:r w:rsidRPr="00BA3570">
        <w:rPr>
          <w:rFonts w:ascii="Tahoma" w:hAnsi="Tahoma" w:cs="Tahoma"/>
          <w:i/>
          <w:sz w:val="22"/>
          <w:szCs w:val="22"/>
        </w:rPr>
        <w:t>land-use</w:t>
      </w:r>
      <w:r w:rsidRPr="00BA3570">
        <w:rPr>
          <w:rFonts w:ascii="Tahoma" w:hAnsi="Tahoma" w:cs="Tahoma"/>
          <w:sz w:val="22"/>
          <w:szCs w:val="22"/>
        </w:rPr>
        <w:t>) untuk kegiatan ekonomi dan perumahan di daerah perkotaan.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PENGARUH PENENTUAN LOKASI USAHA TERHADAP BISNIS</w:t>
      </w:r>
    </w:p>
    <w:p w:rsidR="00CD07B6" w:rsidRPr="00BA3570" w:rsidRDefault="00CD07B6" w:rsidP="000A4474">
      <w:pPr>
        <w:spacing w:before="120"/>
        <w:ind w:left="425" w:firstLine="709"/>
        <w:jc w:val="both"/>
        <w:rPr>
          <w:rFonts w:ascii="Tahoma" w:hAnsi="Tahoma" w:cs="Tahoma"/>
          <w:sz w:val="22"/>
          <w:szCs w:val="22"/>
        </w:rPr>
      </w:pPr>
      <w:r w:rsidRPr="00BA3570">
        <w:rPr>
          <w:rFonts w:ascii="Tahoma" w:hAnsi="Tahoma" w:cs="Tahoma"/>
          <w:sz w:val="22"/>
          <w:szCs w:val="22"/>
        </w:rPr>
        <w:t>Penentuan lokasi usaha merupakan hal yang penting dalam mendirikan suatu usaha. Karena semakin strategis lokasi dari usaha tersebut maka semakin memberikan dampak yang baik untuk perusahaan seperti menambah pendapatan perusahaan, menambah konsumen perusahaan, dan sebagainya (Kim, J. U., &amp; Aguilera, R. V. 2016).</w:t>
      </w:r>
    </w:p>
    <w:p w:rsidR="00CD07B6" w:rsidRPr="00BA3570" w:rsidRDefault="00CD07B6" w:rsidP="000A4474">
      <w:pPr>
        <w:spacing w:before="120"/>
        <w:ind w:left="425" w:firstLine="709"/>
        <w:jc w:val="both"/>
        <w:rPr>
          <w:rFonts w:ascii="Tahoma" w:hAnsi="Tahoma" w:cs="Tahoma"/>
          <w:sz w:val="22"/>
          <w:szCs w:val="22"/>
        </w:rPr>
      </w:pPr>
      <w:r w:rsidRPr="00BA3570">
        <w:rPr>
          <w:rFonts w:ascii="Tahoma" w:hAnsi="Tahoma" w:cs="Tahoma"/>
          <w:sz w:val="22"/>
          <w:szCs w:val="22"/>
        </w:rPr>
        <w:t xml:space="preserve">Sebagai contoh, lokasi yang dekat dengan tempat yang menyediakan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dapat meminimalkan biaya transportasi perusahaan dan memaksimalkan keuntungan perusahaan. Dan sebaliknya, jika lokasi perusahaan jauh dari tempat bahan </w:t>
      </w:r>
      <w:proofErr w:type="gramStart"/>
      <w:r w:rsidRPr="00BA3570">
        <w:rPr>
          <w:rFonts w:ascii="Tahoma" w:hAnsi="Tahoma" w:cs="Tahoma"/>
          <w:sz w:val="22"/>
          <w:szCs w:val="22"/>
        </w:rPr>
        <w:t>baku</w:t>
      </w:r>
      <w:proofErr w:type="gramEnd"/>
      <w:r w:rsidRPr="00BA3570">
        <w:rPr>
          <w:rFonts w:ascii="Tahoma" w:hAnsi="Tahoma" w:cs="Tahoma"/>
          <w:sz w:val="22"/>
          <w:szCs w:val="22"/>
        </w:rPr>
        <w:t>, maka akan semakin besar biaya transportasi bahan baku yang harus dikeluarkan.</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 xml:space="preserve">Untuk itu, penentuan lokasi usaha sangat berpengaruh terhadap perkembangan bisnis. Karena semakin strategi lokasi usaha, semakin besar pendapatan yang diperoleh perusahaan. Dan begitupun sebaliknya, semakin tidak strategisnya lokasi perusahaan, maka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yang negatif untuk perusahaan seperti menambahnya pengeluaran-pengeluaran perusahaan.</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 xml:space="preserve">Apabila perusahaan tepat dalam menentukan lokasinya, tentu hal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positif bagi perusahaan itu sendiri seperti meningkatnya pendapatan perusahaan, dan sebagainya. Namun, jika perusahaan salah dalam menentukan lokasinya, hal tersebut justru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yang negatif </w:t>
      </w:r>
      <w:r w:rsidRPr="00BA3570">
        <w:rPr>
          <w:rFonts w:ascii="Tahoma" w:hAnsi="Tahoma" w:cs="Tahoma"/>
          <w:sz w:val="22"/>
          <w:szCs w:val="22"/>
        </w:rPr>
        <w:lastRenderedPageBreak/>
        <w:t xml:space="preserve">seperti rendahnya daya jual perusahaan, menurunnya pendapatan perusahaan, bahkan yang lebih parah perusahaan tersebut bisa mengalami kegagalan dalam bisnisnya. Hal ini bisa disebabkan karena kurangnya analisis dan perhatian perusahaan terhadap faktor-faktor yang ada disekitar lingkungan lokasi tersebut. Rendahnya daya jual dikarenakan kurangnya konsumen yang ada disekitar lokasi tersebut, atau juga bisa disebabkan kurangnya kemampuan masyarakat disekitar lokasi untuk mengkonsumsi produk perusahaan. Rendahnya daya jual ini pun dapat mengakibatkanpenurunan dalam pendapatan karena jumlah barang yang diproduksi lebih besar dari jumlah barang yang dijual, bahkan jika terus dibiarkan, aktivitas produksi perusahaan bisa dihentikan karena kurangnya modal yang dimiliki perusahaan. Hal ini pun dapat mengakibatkan perusahaan mengalami kegagalan sehingga perusahaan dengan kata lain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ditutup.</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76"/>
        </w:numPr>
        <w:spacing w:before="120" w:after="120"/>
        <w:ind w:left="425" w:hanging="425"/>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Lokasi merupakan tempat untuk melayani konsumen, dapat pula diartikan sebagai tempat untuk memajangkan barang-barang dagangannya. Konsumen dapat melihat langsung barang yang diproduksi atau dijual dengan berbagai jenis, jumlah maupun harganya. Dengan demikian, konsumen dapat lebih mudah memilih dan bertransaksi atau melakukan pembelanjaan terhadap produk yang ditawarkan secara langsung.</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 xml:space="preserve">Disamping lokasi perusahaan, perlu juga dipikirkan tata letak sebagai tempat melakukan kegiatan usaha. Tata letak ini dikenal dengan </w:t>
      </w:r>
      <w:proofErr w:type="gramStart"/>
      <w:r w:rsidRPr="00BA3570">
        <w:rPr>
          <w:rFonts w:ascii="Tahoma" w:hAnsi="Tahoma" w:cs="Tahoma"/>
          <w:sz w:val="22"/>
          <w:szCs w:val="22"/>
        </w:rPr>
        <w:t>nama</w:t>
      </w:r>
      <w:proofErr w:type="gramEnd"/>
      <w:r w:rsidRPr="00BA3570">
        <w:rPr>
          <w:rFonts w:ascii="Tahoma" w:hAnsi="Tahoma" w:cs="Tahoma"/>
          <w:sz w:val="22"/>
          <w:szCs w:val="22"/>
        </w:rPr>
        <w:t xml:space="preserve"> </w:t>
      </w:r>
      <w:r w:rsidRPr="00BA3570">
        <w:rPr>
          <w:rFonts w:ascii="Tahoma" w:hAnsi="Tahoma" w:cs="Tahoma"/>
          <w:i/>
          <w:sz w:val="22"/>
          <w:szCs w:val="22"/>
        </w:rPr>
        <w:t>layout</w:t>
      </w:r>
      <w:r w:rsidRPr="00BA3570">
        <w:rPr>
          <w:rFonts w:ascii="Tahoma" w:hAnsi="Tahoma" w:cs="Tahoma"/>
          <w:sz w:val="22"/>
          <w:szCs w:val="22"/>
        </w:rPr>
        <w:t xml:space="preserve">. </w:t>
      </w:r>
      <w:r w:rsidRPr="00BA3570">
        <w:rPr>
          <w:rFonts w:ascii="Tahoma" w:hAnsi="Tahoma" w:cs="Tahoma"/>
          <w:i/>
          <w:sz w:val="22"/>
          <w:szCs w:val="22"/>
        </w:rPr>
        <w:t>Layout</w:t>
      </w:r>
      <w:r w:rsidRPr="00BA3570">
        <w:rPr>
          <w:rFonts w:ascii="Tahoma" w:hAnsi="Tahoma" w:cs="Tahoma"/>
          <w:sz w:val="22"/>
          <w:szCs w:val="22"/>
        </w:rPr>
        <w:t xml:space="preserve"> yang perlu dilakukan adalah terhadap gedung, baik tempat</w:t>
      </w:r>
      <w:r w:rsidRPr="00BA3570">
        <w:rPr>
          <w:rFonts w:ascii="Tahoma" w:hAnsi="Tahoma" w:cs="Tahoma"/>
          <w:i/>
          <w:sz w:val="22"/>
          <w:szCs w:val="22"/>
        </w:rPr>
        <w:t xml:space="preserve"> actor</w:t>
      </w:r>
      <w:r w:rsidRPr="00BA3570">
        <w:rPr>
          <w:rFonts w:ascii="Tahoma" w:hAnsi="Tahoma" w:cs="Tahoma"/>
          <w:sz w:val="22"/>
          <w:szCs w:val="22"/>
        </w:rPr>
        <w:t>, bentuk gedung, atau lainnya yang berkaitan dengan gedung</w:t>
      </w:r>
      <w:r w:rsidRPr="00BA3570">
        <w:rPr>
          <w:rFonts w:ascii="Tahoma" w:hAnsi="Tahoma" w:cs="Tahoma"/>
          <w:i/>
          <w:sz w:val="22"/>
          <w:szCs w:val="22"/>
        </w:rPr>
        <w:t xml:space="preserve"> </w:t>
      </w:r>
      <w:r w:rsidRPr="00BA3570">
        <w:rPr>
          <w:rFonts w:ascii="Tahoma" w:hAnsi="Tahoma" w:cs="Tahoma"/>
          <w:sz w:val="22"/>
          <w:szCs w:val="22"/>
        </w:rPr>
        <w:t xml:space="preserve">tersebut. Kemudian, </w:t>
      </w:r>
      <w:r w:rsidRPr="00BA3570">
        <w:rPr>
          <w:rFonts w:ascii="Tahoma" w:hAnsi="Tahoma" w:cs="Tahoma"/>
          <w:i/>
          <w:sz w:val="22"/>
          <w:szCs w:val="22"/>
        </w:rPr>
        <w:t>layout</w:t>
      </w:r>
      <w:r w:rsidRPr="00BA3570">
        <w:rPr>
          <w:rFonts w:ascii="Tahoma" w:hAnsi="Tahoma" w:cs="Tahoma"/>
          <w:sz w:val="22"/>
          <w:szCs w:val="22"/>
        </w:rPr>
        <w:t xml:space="preserve"> ruangan beserta isinya, kursi, meja, lemari, mesin, peralatan dan sebagainya.</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 xml:space="preserve">Dalam menentukan lokasi usaha, tentu harus mempertimbangkan beberapa faktor tertentu, seperti: Peluang usaha, Tenaga kerja, Transportasi, Akses parkir, Kepadatan penduduk, Kekuatan daya beli masyarakat, Ketersediaan bahan </w:t>
      </w:r>
      <w:proofErr w:type="gramStart"/>
      <w:r w:rsidRPr="00BA3570">
        <w:rPr>
          <w:rFonts w:ascii="Tahoma" w:hAnsi="Tahoma" w:cs="Tahoma"/>
          <w:sz w:val="22"/>
          <w:szCs w:val="22"/>
        </w:rPr>
        <w:t>baku</w:t>
      </w:r>
      <w:proofErr w:type="gramEnd"/>
      <w:r w:rsidRPr="00BA3570">
        <w:rPr>
          <w:rFonts w:ascii="Tahoma" w:hAnsi="Tahoma" w:cs="Tahoma"/>
          <w:sz w:val="22"/>
          <w:szCs w:val="22"/>
        </w:rPr>
        <w:t xml:space="preserve">. Pemilihan lokasi tergantung dari jenis kegiatan usaha atau investasi yang dijalankan. Setiap perusahaan paling tidak memiliki empat lokasi yang dipertimbangkan sesuai keperluan perusahaan, yaitu lokasi untuk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pusat, lokasi untuk pabrik, lokasi untuk gudang, dan lokasi untuk kantor cabang.</w:t>
      </w:r>
    </w:p>
    <w:p w:rsidR="00CD07B6" w:rsidRPr="00BA3570" w:rsidRDefault="00CD07B6" w:rsidP="00DF12CC">
      <w:pPr>
        <w:spacing w:before="120"/>
        <w:ind w:left="425" w:firstLine="709"/>
        <w:jc w:val="both"/>
        <w:rPr>
          <w:rFonts w:ascii="Tahoma" w:hAnsi="Tahoma" w:cs="Tahoma"/>
          <w:sz w:val="22"/>
          <w:szCs w:val="22"/>
        </w:rPr>
      </w:pPr>
      <w:r w:rsidRPr="00BA3570">
        <w:rPr>
          <w:rFonts w:ascii="Tahoma" w:hAnsi="Tahoma" w:cs="Tahoma"/>
          <w:sz w:val="22"/>
          <w:szCs w:val="22"/>
        </w:rPr>
        <w:t>Penentuan lokasi harus dilakukan dengan pertimbangan yang matang.</w:t>
      </w:r>
      <w:r w:rsidR="00DF12CC">
        <w:rPr>
          <w:rFonts w:ascii="Tahoma" w:hAnsi="Tahoma" w:cs="Tahoma"/>
          <w:sz w:val="22"/>
          <w:szCs w:val="22"/>
        </w:rPr>
        <w:t xml:space="preserve"> </w:t>
      </w:r>
      <w:r w:rsidRPr="00BA3570">
        <w:rPr>
          <w:rFonts w:ascii="Tahoma" w:hAnsi="Tahoma" w:cs="Tahoma"/>
          <w:sz w:val="22"/>
          <w:szCs w:val="22"/>
        </w:rPr>
        <w:t xml:space="preserve">Kesalahan dalam menentukan lokasi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berakibat fatal bagi suatu usaha.</w:t>
      </w:r>
      <w:r w:rsidR="00DF12CC">
        <w:rPr>
          <w:rFonts w:ascii="Tahoma" w:hAnsi="Tahoma" w:cs="Tahoma"/>
          <w:sz w:val="22"/>
          <w:szCs w:val="22"/>
        </w:rPr>
        <w:t xml:space="preserve"> </w:t>
      </w:r>
      <w:r w:rsidRPr="00BA3570">
        <w:rPr>
          <w:rFonts w:ascii="Tahoma" w:hAnsi="Tahoma" w:cs="Tahoma"/>
          <w:sz w:val="22"/>
          <w:szCs w:val="22"/>
        </w:rPr>
        <w:t xml:space="preserve">Kerugian </w:t>
      </w:r>
      <w:r w:rsidRPr="00DF12CC">
        <w:rPr>
          <w:rFonts w:ascii="Tahoma" w:eastAsia="Times New Roman" w:hAnsi="Tahoma" w:cs="Tahoma"/>
          <w:sz w:val="22"/>
          <w:szCs w:val="22"/>
        </w:rPr>
        <w:t>yang</w:t>
      </w:r>
      <w:r w:rsidRPr="00BA3570">
        <w:rPr>
          <w:rFonts w:ascii="Tahoma" w:hAnsi="Tahoma" w:cs="Tahoma"/>
          <w:sz w:val="22"/>
          <w:szCs w:val="22"/>
        </w:rPr>
        <w:t xml:space="preserve"> diderita perusahaan sangatlah besar.</w:t>
      </w:r>
    </w:p>
    <w:p w:rsidR="00CD07B6" w:rsidRPr="00BA3570" w:rsidRDefault="00CD07B6" w:rsidP="00DF12CC">
      <w:pPr>
        <w:spacing w:before="120"/>
        <w:ind w:left="425" w:firstLine="709"/>
        <w:jc w:val="both"/>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3D" w:rsidRDefault="007F783D" w:rsidP="00463D4C">
      <w:r>
        <w:separator/>
      </w:r>
    </w:p>
  </w:endnote>
  <w:endnote w:type="continuationSeparator" w:id="0">
    <w:p w:rsidR="007F783D" w:rsidRDefault="007F783D"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3D" w:rsidRDefault="007F783D" w:rsidP="00463D4C">
      <w:r>
        <w:separator/>
      </w:r>
    </w:p>
  </w:footnote>
  <w:footnote w:type="continuationSeparator" w:id="0">
    <w:p w:rsidR="007F783D" w:rsidRDefault="007F783D"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301DA"/>
    <w:rsid w:val="0004592C"/>
    <w:rsid w:val="00063E08"/>
    <w:rsid w:val="00074A60"/>
    <w:rsid w:val="000778F2"/>
    <w:rsid w:val="000873BA"/>
    <w:rsid w:val="00090351"/>
    <w:rsid w:val="000A4474"/>
    <w:rsid w:val="000D6201"/>
    <w:rsid w:val="000E5ACB"/>
    <w:rsid w:val="000E5DEB"/>
    <w:rsid w:val="0010371D"/>
    <w:rsid w:val="001076C5"/>
    <w:rsid w:val="00127468"/>
    <w:rsid w:val="001546C8"/>
    <w:rsid w:val="00155A81"/>
    <w:rsid w:val="001B2AF2"/>
    <w:rsid w:val="001F4262"/>
    <w:rsid w:val="0021293E"/>
    <w:rsid w:val="002429A2"/>
    <w:rsid w:val="0025595C"/>
    <w:rsid w:val="002714FB"/>
    <w:rsid w:val="002878D0"/>
    <w:rsid w:val="002A1B66"/>
    <w:rsid w:val="002C244C"/>
    <w:rsid w:val="002C4343"/>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5F773A"/>
    <w:rsid w:val="006444A4"/>
    <w:rsid w:val="00664B10"/>
    <w:rsid w:val="00692543"/>
    <w:rsid w:val="007031F7"/>
    <w:rsid w:val="0071713C"/>
    <w:rsid w:val="007679C8"/>
    <w:rsid w:val="007A58ED"/>
    <w:rsid w:val="007B295C"/>
    <w:rsid w:val="007F783D"/>
    <w:rsid w:val="00801E9D"/>
    <w:rsid w:val="00806FB1"/>
    <w:rsid w:val="008410E2"/>
    <w:rsid w:val="00845D5F"/>
    <w:rsid w:val="00874707"/>
    <w:rsid w:val="008A2766"/>
    <w:rsid w:val="008A7A6A"/>
    <w:rsid w:val="008B6D3C"/>
    <w:rsid w:val="008D7DD1"/>
    <w:rsid w:val="008E3509"/>
    <w:rsid w:val="0091483C"/>
    <w:rsid w:val="00942086"/>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104BA"/>
    <w:rsid w:val="00C34D3C"/>
    <w:rsid w:val="00C668D4"/>
    <w:rsid w:val="00C7672C"/>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F9010C-0757-489F-B35B-9776CA80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081C-DDAF-4B5E-A5AA-A36D394D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32148</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5</cp:revision>
  <dcterms:created xsi:type="dcterms:W3CDTF">2025-09-20T11:56:00Z</dcterms:created>
  <dcterms:modified xsi:type="dcterms:W3CDTF">2025-10-13T04:17:00Z</dcterms:modified>
</cp:coreProperties>
</file>