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71C" w:rsidRPr="000129F2" w:rsidRDefault="00E4171C" w:rsidP="00E4171C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Segoe UI" w:eastAsia="Times New Roman" w:hAnsi="Segoe UI" w:cs="Segoe UI"/>
          <w:b/>
          <w:bCs/>
          <w:color w:val="222222"/>
          <w:sz w:val="36"/>
          <w:szCs w:val="36"/>
        </w:rPr>
      </w:pPr>
      <w:r w:rsidRPr="000129F2">
        <w:rPr>
          <w:rFonts w:ascii="Segoe UI" w:eastAsia="Times New Roman" w:hAnsi="Segoe UI" w:cs="Segoe UI"/>
          <w:b/>
          <w:bCs/>
          <w:color w:val="222222"/>
          <w:sz w:val="36"/>
          <w:szCs w:val="36"/>
        </w:rPr>
        <w:t>Flat plate and flat slab structural system</w:t>
      </w:r>
    </w:p>
    <w:p w:rsidR="00E4171C" w:rsidRPr="000129F2" w:rsidRDefault="00E4171C" w:rsidP="00E4171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ini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terdiri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dari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lempengan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(flat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plat)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terhubung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(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tanpa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menggunakan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balok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).</w:t>
      </w:r>
    </w:p>
    <w:p w:rsidR="00E4171C" w:rsidRDefault="00E4171C" w:rsidP="00E4171C">
      <w:pPr>
        <w:numPr>
          <w:ilvl w:val="0"/>
          <w:numId w:val="1"/>
        </w:numPr>
        <w:shd w:val="clear" w:color="auto" w:fill="FFFFFF"/>
        <w:spacing w:before="100" w:beforeAutospacing="1" w:after="24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gram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plat</w:t>
      </w:r>
      <w:proofErr w:type="gram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datar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adalah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framing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beton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bertulang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dua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arah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memanfaatkan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pelat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ketebalan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seragam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struktural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paling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sederhana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2E37F7" w:rsidRPr="000129F2" w:rsidRDefault="002E37F7" w:rsidP="002E37F7">
      <w:pPr>
        <w:shd w:val="clear" w:color="auto" w:fill="FFFFFF"/>
        <w:spacing w:before="100" w:beforeAutospacing="1" w:after="240" w:afterAutospacing="1" w:line="240" w:lineRule="auto"/>
        <w:rPr>
          <w:rFonts w:ascii="Segoe UI" w:eastAsia="Times New Roman" w:hAnsi="Segoe UI" w:cs="Segoe UI"/>
          <w:color w:val="222222"/>
          <w:sz w:val="27"/>
          <w:szCs w:val="27"/>
        </w:rPr>
      </w:pPr>
      <w:r>
        <w:rPr>
          <w:rFonts w:ascii="Segoe UI" w:eastAsia="Times New Roman" w:hAnsi="Segoe UI" w:cs="Segoe UI"/>
          <w:noProof/>
          <w:color w:val="222222"/>
          <w:sz w:val="27"/>
          <w:szCs w:val="27"/>
        </w:rPr>
        <w:drawing>
          <wp:inline distT="0" distB="0" distL="0" distR="0">
            <wp:extent cx="5943600" cy="4457700"/>
            <wp:effectExtent l="19050" t="0" r="0" b="0"/>
            <wp:docPr id="3" name="Picture 3" descr="C:\Users\user\Downloads\IMG_20210919_135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IMG_20210919_13504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171C" w:rsidRPr="000129F2" w:rsidRDefault="00E4171C" w:rsidP="00E41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Flat slab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adalah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sistem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struktural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dua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arah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diperkuat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mencakup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panel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jatuhkan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atau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modal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pada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kolom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untuk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menahan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beban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lebih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berat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demikian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memungkinkan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bentang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yang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lebih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panjang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E4171C" w:rsidRPr="000129F2" w:rsidRDefault="00E4171C" w:rsidP="00E41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Resistensi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lateral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tergantung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pada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kekakuan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lentur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komponen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koneksinya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,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pelat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sesuai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dengan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gelagar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rangka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kaku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E4171C" w:rsidRPr="000129F2" w:rsidRDefault="00E4171C" w:rsidP="00E4171C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705"/>
        <w:rPr>
          <w:rFonts w:ascii="Segoe UI" w:eastAsia="Times New Roman" w:hAnsi="Segoe UI" w:cs="Segoe UI"/>
          <w:color w:val="222222"/>
          <w:sz w:val="27"/>
          <w:szCs w:val="27"/>
        </w:rPr>
      </w:pP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Cocok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untuk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membangun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hingga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 xml:space="preserve"> 25 </w:t>
      </w:r>
      <w:proofErr w:type="spellStart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lantai</w:t>
      </w:r>
      <w:proofErr w:type="spellEnd"/>
      <w:r w:rsidRPr="000129F2">
        <w:rPr>
          <w:rFonts w:ascii="Segoe UI" w:eastAsia="Times New Roman" w:hAnsi="Segoe UI" w:cs="Segoe UI"/>
          <w:color w:val="222222"/>
          <w:sz w:val="27"/>
          <w:szCs w:val="27"/>
        </w:rPr>
        <w:t>.</w:t>
      </w:r>
    </w:p>
    <w:p w:rsidR="008C7676" w:rsidRDefault="008C7676"/>
    <w:sectPr w:rsidR="008C7676" w:rsidSect="008C76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001B7F"/>
    <w:multiLevelType w:val="multilevel"/>
    <w:tmpl w:val="20802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EB54148"/>
    <w:multiLevelType w:val="multilevel"/>
    <w:tmpl w:val="73F0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171C"/>
    <w:rsid w:val="002E37F7"/>
    <w:rsid w:val="008C7676"/>
    <w:rsid w:val="00A91433"/>
    <w:rsid w:val="00E41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7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37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570</Characters>
  <Application>Microsoft Office Word</Application>
  <DocSecurity>0</DocSecurity>
  <Lines>4</Lines>
  <Paragraphs>1</Paragraphs>
  <ScaleCrop>false</ScaleCrop>
  <Company>by adguard</Company>
  <LinksUpToDate>false</LinksUpToDate>
  <CharactersWithSpaces>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2021-09-19T09:17:00Z</dcterms:created>
  <dcterms:modified xsi:type="dcterms:W3CDTF">2021-09-19T09:50:00Z</dcterms:modified>
</cp:coreProperties>
</file>